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49" w:rsidRPr="00DB130E" w:rsidRDefault="00EA6349" w:rsidP="00DB130E">
      <w:pPr>
        <w:pStyle w:val="1"/>
        <w:rPr>
          <w:b/>
          <w:sz w:val="28"/>
          <w:szCs w:val="28"/>
        </w:rPr>
      </w:pPr>
      <w:r w:rsidRPr="00DB130E">
        <w:rPr>
          <w:b/>
          <w:sz w:val="28"/>
          <w:szCs w:val="28"/>
        </w:rPr>
        <w:t xml:space="preserve">АДМИНИСТРАЦИЯ </w:t>
      </w:r>
      <w:r w:rsidR="008253E0" w:rsidRPr="00DB130E">
        <w:rPr>
          <w:b/>
          <w:sz w:val="28"/>
          <w:szCs w:val="28"/>
        </w:rPr>
        <w:t>СЕЛЕЗНЕВСКОГО СЕЛЬСКОГО ПОСЕЛЕНИЯ</w:t>
      </w:r>
    </w:p>
    <w:p w:rsidR="00DB130E" w:rsidRPr="00DB130E" w:rsidRDefault="00DB130E" w:rsidP="00DB130E">
      <w:pPr>
        <w:rPr>
          <w:sz w:val="28"/>
          <w:szCs w:val="28"/>
        </w:rPr>
      </w:pPr>
    </w:p>
    <w:p w:rsidR="00EA6349" w:rsidRPr="00EA6349" w:rsidRDefault="00EA6349" w:rsidP="00EA6349">
      <w:pPr>
        <w:rPr>
          <w:rFonts w:ascii="Times New Roman" w:hAnsi="Times New Roman" w:cs="Times New Roman"/>
          <w:sz w:val="32"/>
          <w:szCs w:val="32"/>
        </w:rPr>
      </w:pPr>
      <w:r w:rsidRPr="00EA6349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EA6349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A6349" w:rsidRPr="00EA6349" w:rsidRDefault="00D37697" w:rsidP="00EA63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02.03.2022г.  № 21</w:t>
      </w:r>
    </w:p>
    <w:p w:rsidR="00EA6349" w:rsidRPr="00EA6349" w:rsidRDefault="00510EF0" w:rsidP="00EA6349">
      <w:pPr>
        <w:rPr>
          <w:rFonts w:ascii="Times New Roman" w:hAnsi="Times New Roman" w:cs="Times New Roman"/>
          <w:sz w:val="28"/>
        </w:rPr>
      </w:pPr>
      <w:r w:rsidRPr="00510EF0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20.75pt;width:274.3pt;height:160.35pt;z-index:251660288" filled="f" stroked="f">
            <v:textbox style="mso-next-textbox:#_x0000_s1026">
              <w:txbxContent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  <w:r w:rsidRPr="00EA6349">
                    <w:rPr>
                      <w:rFonts w:ascii="Times New Roman" w:hAnsi="Times New Roman" w:cs="Times New Roman"/>
                      <w:sz w:val="28"/>
                    </w:rPr>
                    <w:t>О размещении</w:t>
                  </w:r>
                  <w:r w:rsidR="00D37697">
                    <w:rPr>
                      <w:rFonts w:ascii="Times New Roman" w:hAnsi="Times New Roman" w:cs="Times New Roman"/>
                      <w:sz w:val="28"/>
                    </w:rPr>
                    <w:t xml:space="preserve"> проекта актуализации Схемы водо</w:t>
                  </w:r>
                  <w:r w:rsidRPr="00EA6349">
                    <w:rPr>
                      <w:rFonts w:ascii="Times New Roman" w:hAnsi="Times New Roman" w:cs="Times New Roman"/>
                      <w:sz w:val="28"/>
                    </w:rPr>
                    <w:t xml:space="preserve">снабжения </w:t>
                  </w:r>
                  <w:r w:rsidR="00DB130E">
                    <w:rPr>
                      <w:rFonts w:ascii="Times New Roman" w:hAnsi="Times New Roman" w:cs="Times New Roman"/>
                      <w:sz w:val="28"/>
                    </w:rPr>
                    <w:t xml:space="preserve">муниципального образования </w:t>
                  </w:r>
                  <w:proofErr w:type="spellStart"/>
                  <w:r w:rsidR="00DB130E">
                    <w:rPr>
                      <w:rFonts w:ascii="Times New Roman" w:hAnsi="Times New Roman" w:cs="Times New Roman"/>
                      <w:sz w:val="28"/>
                    </w:rPr>
                    <w:t>Селезнев</w:t>
                  </w:r>
                  <w:r w:rsidRPr="00EA6349">
                    <w:rPr>
                      <w:rFonts w:ascii="Times New Roman" w:hAnsi="Times New Roman" w:cs="Times New Roman"/>
                      <w:sz w:val="28"/>
                    </w:rPr>
                    <w:t>ское</w:t>
                  </w:r>
                  <w:proofErr w:type="spellEnd"/>
                  <w:r w:rsidR="00DB130E">
                    <w:rPr>
                      <w:rFonts w:ascii="Times New Roman" w:hAnsi="Times New Roman" w:cs="Times New Roman"/>
                      <w:sz w:val="28"/>
                    </w:rPr>
                    <w:t xml:space="preserve"> сель</w:t>
                  </w:r>
                  <w:r w:rsidRPr="00EA6349">
                    <w:rPr>
                      <w:rFonts w:ascii="Times New Roman" w:hAnsi="Times New Roman" w:cs="Times New Roman"/>
                      <w:sz w:val="28"/>
                    </w:rPr>
                    <w:t>ское поселение на 2023 год</w:t>
                  </w:r>
                  <w:r w:rsidRPr="00EA634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A6349">
                    <w:rPr>
                      <w:rFonts w:ascii="Times New Roman" w:hAnsi="Times New Roman" w:cs="Times New Roman"/>
                      <w:sz w:val="28"/>
                    </w:rPr>
                    <w:t>на официальном сайте муниципально</w:t>
                  </w:r>
                  <w:r w:rsidR="00DB130E">
                    <w:rPr>
                      <w:rFonts w:ascii="Times New Roman" w:hAnsi="Times New Roman" w:cs="Times New Roman"/>
                      <w:sz w:val="28"/>
                    </w:rPr>
                    <w:t xml:space="preserve">го образования </w:t>
                  </w:r>
                  <w:proofErr w:type="spellStart"/>
                  <w:r w:rsidR="00DB130E">
                    <w:rPr>
                      <w:rFonts w:ascii="Times New Roman" w:hAnsi="Times New Roman" w:cs="Times New Roman"/>
                      <w:sz w:val="28"/>
                    </w:rPr>
                    <w:t>Селезневское</w:t>
                  </w:r>
                  <w:proofErr w:type="spellEnd"/>
                  <w:r w:rsidR="00DB130E">
                    <w:rPr>
                      <w:rFonts w:ascii="Times New Roman" w:hAnsi="Times New Roman" w:cs="Times New Roman"/>
                      <w:sz w:val="28"/>
                    </w:rPr>
                    <w:t xml:space="preserve"> сельское поселение</w:t>
                  </w:r>
                  <w:r w:rsidRPr="00EA6349">
                    <w:rPr>
                      <w:rFonts w:ascii="Times New Roman" w:hAnsi="Times New Roman" w:cs="Times New Roman"/>
                      <w:sz w:val="28"/>
                    </w:rPr>
                    <w:t xml:space="preserve"> в информационно-телекоммуникационной сети «Интернет</w:t>
                  </w:r>
                  <w:r>
                    <w:rPr>
                      <w:sz w:val="28"/>
                    </w:rPr>
                    <w:t>»</w:t>
                  </w: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rPr>
                      <w:sz w:val="28"/>
                    </w:rPr>
                  </w:pPr>
                </w:p>
                <w:p w:rsidR="00EA6349" w:rsidRDefault="00EA6349" w:rsidP="00EA6349"/>
              </w:txbxContent>
            </v:textbox>
          </v:shape>
        </w:pict>
      </w:r>
      <w:r w:rsidR="00EA6349" w:rsidRPr="00EA6349">
        <w:rPr>
          <w:rFonts w:ascii="Times New Roman" w:hAnsi="Times New Roman" w:cs="Times New Roman"/>
          <w:sz w:val="28"/>
        </w:rPr>
        <w:t xml:space="preserve">        </w:t>
      </w:r>
      <w:r w:rsidR="008253E0">
        <w:rPr>
          <w:rFonts w:ascii="Times New Roman" w:hAnsi="Times New Roman" w:cs="Times New Roman"/>
          <w:sz w:val="28"/>
        </w:rPr>
        <w:t>д</w:t>
      </w:r>
      <w:r w:rsidR="00EA6349" w:rsidRPr="00EA6349">
        <w:rPr>
          <w:rFonts w:ascii="Times New Roman" w:hAnsi="Times New Roman" w:cs="Times New Roman"/>
          <w:sz w:val="28"/>
        </w:rPr>
        <w:t xml:space="preserve">. </w:t>
      </w:r>
      <w:r w:rsidR="008253E0">
        <w:rPr>
          <w:rFonts w:ascii="Times New Roman" w:hAnsi="Times New Roman" w:cs="Times New Roman"/>
          <w:sz w:val="28"/>
        </w:rPr>
        <w:t>Селезни</w:t>
      </w:r>
    </w:p>
    <w:p w:rsidR="00EA6349" w:rsidRPr="00EA6349" w:rsidRDefault="00EA6349" w:rsidP="00EA6349">
      <w:pPr>
        <w:rPr>
          <w:rFonts w:ascii="Times New Roman" w:hAnsi="Times New Roman" w:cs="Times New Roman"/>
          <w:sz w:val="28"/>
        </w:rPr>
      </w:pPr>
    </w:p>
    <w:p w:rsidR="00EA6349" w:rsidRPr="00EA6349" w:rsidRDefault="00EA6349" w:rsidP="00EA6349">
      <w:pPr>
        <w:rPr>
          <w:rFonts w:ascii="Times New Roman" w:hAnsi="Times New Roman" w:cs="Times New Roman"/>
          <w:sz w:val="28"/>
        </w:rPr>
      </w:pPr>
    </w:p>
    <w:p w:rsidR="00EA6349" w:rsidRPr="00EA6349" w:rsidRDefault="00EA6349" w:rsidP="00EA6349">
      <w:pPr>
        <w:rPr>
          <w:rFonts w:ascii="Times New Roman" w:hAnsi="Times New Roman" w:cs="Times New Roman"/>
          <w:sz w:val="28"/>
        </w:rPr>
      </w:pPr>
    </w:p>
    <w:p w:rsidR="00EA6349" w:rsidRPr="00EA6349" w:rsidRDefault="00EA6349" w:rsidP="00EA6349">
      <w:pPr>
        <w:rPr>
          <w:rFonts w:ascii="Times New Roman" w:hAnsi="Times New Roman" w:cs="Times New Roman"/>
          <w:sz w:val="28"/>
        </w:rPr>
      </w:pPr>
    </w:p>
    <w:p w:rsidR="00DB130E" w:rsidRPr="00EA6349" w:rsidRDefault="00D37697" w:rsidP="00EA6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A6349" w:rsidRPr="00D37697" w:rsidRDefault="00EA6349" w:rsidP="00D37697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  <w:r w:rsidRPr="00D37697">
        <w:rPr>
          <w:b w:val="0"/>
          <w:color w:val="auto"/>
          <w:sz w:val="28"/>
          <w:szCs w:val="28"/>
        </w:rPr>
        <w:t>В соответствии с Федеральным законом</w:t>
      </w:r>
      <w:r w:rsidRPr="00EA6349">
        <w:rPr>
          <w:sz w:val="28"/>
          <w:szCs w:val="28"/>
        </w:rPr>
        <w:t xml:space="preserve"> </w:t>
      </w:r>
      <w:r w:rsidR="00D37697" w:rsidRPr="002774E3">
        <w:rPr>
          <w:b w:val="0"/>
          <w:color w:val="auto"/>
          <w:sz w:val="28"/>
          <w:szCs w:val="28"/>
        </w:rPr>
        <w:t>от 07.12.2011 №416-ФЗ «О водоснабжении и водоотведении», руководствуясь Федеральным</w:t>
      </w:r>
      <w:r w:rsidR="00D37697">
        <w:rPr>
          <w:b w:val="0"/>
          <w:color w:val="auto"/>
          <w:sz w:val="28"/>
          <w:szCs w:val="28"/>
        </w:rPr>
        <w:t xml:space="preserve"> законо</w:t>
      </w:r>
      <w:r w:rsidR="00D37697" w:rsidRPr="002774E3">
        <w:rPr>
          <w:b w:val="0"/>
          <w:color w:val="auto"/>
          <w:sz w:val="28"/>
          <w:szCs w:val="28"/>
        </w:rPr>
        <w:t>м от 06.10.2003 N131-ФЗ «Об общих принципах организации местного самоуправления в Российской Федерации», Устав</w:t>
      </w:r>
      <w:r w:rsidR="00D37697">
        <w:rPr>
          <w:b w:val="0"/>
          <w:color w:val="auto"/>
          <w:sz w:val="28"/>
          <w:szCs w:val="28"/>
        </w:rPr>
        <w:t>ом</w:t>
      </w:r>
      <w:r w:rsidR="00D37697" w:rsidRPr="002774E3">
        <w:rPr>
          <w:b w:val="0"/>
          <w:color w:val="auto"/>
          <w:sz w:val="28"/>
          <w:szCs w:val="28"/>
        </w:rPr>
        <w:t xml:space="preserve"> муниципального образования </w:t>
      </w:r>
      <w:proofErr w:type="spellStart"/>
      <w:r w:rsidR="00D37697">
        <w:rPr>
          <w:b w:val="0"/>
          <w:color w:val="auto"/>
          <w:sz w:val="28"/>
          <w:szCs w:val="28"/>
        </w:rPr>
        <w:t>Селезнев</w:t>
      </w:r>
      <w:r w:rsidR="00D37697" w:rsidRPr="002774E3">
        <w:rPr>
          <w:b w:val="0"/>
          <w:color w:val="auto"/>
          <w:sz w:val="28"/>
          <w:szCs w:val="28"/>
        </w:rPr>
        <w:t>ское</w:t>
      </w:r>
      <w:proofErr w:type="spellEnd"/>
      <w:r w:rsidR="00D37697" w:rsidRPr="002774E3">
        <w:rPr>
          <w:b w:val="0"/>
          <w:color w:val="auto"/>
          <w:sz w:val="28"/>
          <w:szCs w:val="28"/>
        </w:rPr>
        <w:t xml:space="preserve"> </w:t>
      </w:r>
      <w:r w:rsidR="00D37697">
        <w:rPr>
          <w:b w:val="0"/>
          <w:color w:val="auto"/>
          <w:sz w:val="28"/>
          <w:szCs w:val="28"/>
        </w:rPr>
        <w:t>сель</w:t>
      </w:r>
      <w:r w:rsidR="00D37697" w:rsidRPr="002774E3">
        <w:rPr>
          <w:b w:val="0"/>
          <w:color w:val="auto"/>
          <w:sz w:val="28"/>
          <w:szCs w:val="28"/>
        </w:rPr>
        <w:t>ское поселение</w:t>
      </w:r>
      <w:r w:rsidR="00D37697">
        <w:rPr>
          <w:b w:val="0"/>
          <w:color w:val="auto"/>
          <w:sz w:val="28"/>
          <w:szCs w:val="28"/>
        </w:rPr>
        <w:t xml:space="preserve"> (новая редакция), реконструкцией</w:t>
      </w:r>
      <w:r w:rsidR="00D37697" w:rsidRPr="002A55B4">
        <w:rPr>
          <w:b w:val="0"/>
          <w:color w:val="auto"/>
          <w:sz w:val="28"/>
          <w:szCs w:val="28"/>
        </w:rPr>
        <w:t xml:space="preserve"> объектов централизованных систем водоснабжения</w:t>
      </w:r>
      <w:r w:rsidR="00D37697">
        <w:rPr>
          <w:b w:val="0"/>
          <w:color w:val="auto"/>
          <w:sz w:val="28"/>
          <w:szCs w:val="28"/>
        </w:rPr>
        <w:t xml:space="preserve">, </w:t>
      </w:r>
      <w:r w:rsidR="00D37697" w:rsidRPr="00A61A60">
        <w:rPr>
          <w:b w:val="0"/>
          <w:color w:val="auto"/>
          <w:sz w:val="28"/>
          <w:szCs w:val="28"/>
        </w:rPr>
        <w:t>проведением технического обследования централизованных систем водоснабжения в период действия схем водоснабжения, согласно п.8 Правил разработки и утверждения схем водоснабжения, утвержденных постановлением Правительства РФ от 05.09.2013 N782 "О схемах</w:t>
      </w:r>
      <w:r w:rsidR="00D37697">
        <w:rPr>
          <w:b w:val="0"/>
          <w:color w:val="auto"/>
          <w:sz w:val="28"/>
          <w:szCs w:val="28"/>
        </w:rPr>
        <w:t xml:space="preserve"> водоснабжения и водоотведения"</w:t>
      </w:r>
      <w:r w:rsidRPr="00D37697">
        <w:rPr>
          <w:b w:val="0"/>
          <w:color w:val="auto"/>
          <w:sz w:val="28"/>
          <w:szCs w:val="28"/>
        </w:rPr>
        <w:t xml:space="preserve">и в целях актуализации Схемы теплоснабжения муниципального образования </w:t>
      </w:r>
      <w:proofErr w:type="spellStart"/>
      <w:r w:rsidRPr="00D37697">
        <w:rPr>
          <w:b w:val="0"/>
          <w:color w:val="auto"/>
          <w:sz w:val="28"/>
          <w:szCs w:val="28"/>
        </w:rPr>
        <w:t>Селезневское</w:t>
      </w:r>
      <w:proofErr w:type="spellEnd"/>
      <w:r w:rsidRPr="00D37697">
        <w:rPr>
          <w:b w:val="0"/>
          <w:color w:val="auto"/>
          <w:sz w:val="28"/>
          <w:szCs w:val="28"/>
        </w:rPr>
        <w:t xml:space="preserve"> сельское поселение</w:t>
      </w:r>
    </w:p>
    <w:p w:rsidR="00EA6349" w:rsidRPr="00EA6349" w:rsidRDefault="00EA6349" w:rsidP="00EA6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4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A6349">
        <w:rPr>
          <w:rFonts w:ascii="Times New Roman" w:hAnsi="Times New Roman" w:cs="Times New Roman"/>
          <w:sz w:val="28"/>
          <w:szCs w:val="28"/>
        </w:rPr>
        <w:t xml:space="preserve">разместить проект актуализации Схемы </w:t>
      </w:r>
      <w:r w:rsidRPr="00EA6349">
        <w:rPr>
          <w:rFonts w:ascii="Times New Roman" w:hAnsi="Times New Roman" w:cs="Times New Roman"/>
          <w:iCs/>
          <w:sz w:val="28"/>
          <w:szCs w:val="28"/>
        </w:rPr>
        <w:t xml:space="preserve">теплоснабжения муниципального образования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Селезневское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сельское</w:t>
      </w:r>
      <w:r w:rsidRPr="00EA6349">
        <w:rPr>
          <w:rFonts w:ascii="Times New Roman" w:hAnsi="Times New Roman" w:cs="Times New Roman"/>
          <w:iCs/>
          <w:sz w:val="28"/>
          <w:szCs w:val="28"/>
        </w:rPr>
        <w:t xml:space="preserve"> поселение на 2023 год </w:t>
      </w:r>
      <w:r w:rsidRPr="00EA6349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A63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02.03.2022 года, </w:t>
      </w:r>
      <w:r w:rsidRPr="00EA6349">
        <w:rPr>
          <w:rFonts w:ascii="Times New Roman" w:hAnsi="Times New Roman" w:cs="Times New Roman"/>
          <w:iCs/>
          <w:sz w:val="28"/>
          <w:szCs w:val="28"/>
        </w:rPr>
        <w:t>согласно приложению</w:t>
      </w:r>
      <w:r w:rsidRPr="00EA6349">
        <w:rPr>
          <w:rFonts w:ascii="Times New Roman" w:hAnsi="Times New Roman" w:cs="Times New Roman"/>
          <w:sz w:val="28"/>
          <w:szCs w:val="28"/>
        </w:rPr>
        <w:t>.</w:t>
      </w:r>
    </w:p>
    <w:p w:rsidR="00EA6349" w:rsidRDefault="00EA6349" w:rsidP="00EA6349">
      <w:pPr>
        <w:jc w:val="both"/>
        <w:rPr>
          <w:rFonts w:ascii="Times New Roman" w:hAnsi="Times New Roman" w:cs="Times New Roman"/>
          <w:sz w:val="28"/>
        </w:rPr>
      </w:pPr>
      <w:r w:rsidRPr="00EA6349"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EA6349">
        <w:rPr>
          <w:rFonts w:ascii="Times New Roman" w:hAnsi="Times New Roman" w:cs="Times New Roman"/>
          <w:sz w:val="28"/>
        </w:rPr>
        <w:t>Контроль за исполнением настоящего распоряжения оставляю за собой.</w:t>
      </w:r>
    </w:p>
    <w:p w:rsidR="00DB130E" w:rsidRPr="00EA6349" w:rsidRDefault="00DB130E" w:rsidP="00EA6349">
      <w:pPr>
        <w:jc w:val="both"/>
        <w:rPr>
          <w:rFonts w:ascii="Times New Roman" w:hAnsi="Times New Roman" w:cs="Times New Roman"/>
          <w:sz w:val="28"/>
        </w:rPr>
      </w:pPr>
    </w:p>
    <w:p w:rsidR="00EA6349" w:rsidRDefault="00EA6349" w:rsidP="00EA6349">
      <w:pPr>
        <w:jc w:val="both"/>
        <w:rPr>
          <w:rFonts w:ascii="Times New Roman" w:hAnsi="Times New Roman" w:cs="Times New Roman"/>
          <w:sz w:val="28"/>
        </w:rPr>
      </w:pPr>
      <w:r w:rsidRPr="00EA6349">
        <w:rPr>
          <w:rFonts w:ascii="Times New Roman" w:hAnsi="Times New Roman" w:cs="Times New Roman"/>
          <w:sz w:val="28"/>
        </w:rPr>
        <w:t xml:space="preserve"> Глава муниципального образования</w:t>
      </w:r>
    </w:p>
    <w:p w:rsidR="00EA6349" w:rsidRDefault="00EA6349" w:rsidP="009A4DEA">
      <w:pPr>
        <w:jc w:val="both"/>
      </w:pPr>
      <w:proofErr w:type="spellStart"/>
      <w:r>
        <w:rPr>
          <w:rFonts w:ascii="Times New Roman" w:hAnsi="Times New Roman" w:cs="Times New Roman"/>
          <w:sz w:val="28"/>
        </w:rPr>
        <w:t>Селезневское</w:t>
      </w:r>
      <w:proofErr w:type="spellEnd"/>
      <w:r>
        <w:rPr>
          <w:rFonts w:ascii="Times New Roman" w:hAnsi="Times New Roman" w:cs="Times New Roman"/>
          <w:sz w:val="28"/>
        </w:rPr>
        <w:t xml:space="preserve"> сельское поселение                                      В.П.Новикова</w:t>
      </w:r>
    </w:p>
    <w:sectPr w:rsidR="00EA6349" w:rsidSect="009D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A6349"/>
    <w:rsid w:val="001402D8"/>
    <w:rsid w:val="00405422"/>
    <w:rsid w:val="00510EF0"/>
    <w:rsid w:val="007D6290"/>
    <w:rsid w:val="008253E0"/>
    <w:rsid w:val="008F7262"/>
    <w:rsid w:val="009A0741"/>
    <w:rsid w:val="009A4DEA"/>
    <w:rsid w:val="009D6CE7"/>
    <w:rsid w:val="00AE2737"/>
    <w:rsid w:val="00D37697"/>
    <w:rsid w:val="00DB130E"/>
    <w:rsid w:val="00DF4CC8"/>
    <w:rsid w:val="00EA6349"/>
    <w:rsid w:val="00F7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E7"/>
  </w:style>
  <w:style w:type="paragraph" w:styleId="1">
    <w:name w:val="heading 1"/>
    <w:basedOn w:val="a"/>
    <w:next w:val="a"/>
    <w:link w:val="10"/>
    <w:uiPriority w:val="99"/>
    <w:qFormat/>
    <w:rsid w:val="00EA63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A634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6349"/>
    <w:rPr>
      <w:rFonts w:ascii="Times New Roman" w:eastAsia="Times New Roman" w:hAnsi="Times New Roman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9"/>
    <w:rsid w:val="00EA634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Стиль1"/>
    <w:basedOn w:val="a"/>
    <w:rsid w:val="00EA6349"/>
    <w:pPr>
      <w:spacing w:after="0" w:line="240" w:lineRule="auto"/>
    </w:pPr>
    <w:rPr>
      <w:rFonts w:ascii="Times New Roman" w:eastAsia="Times New Roman" w:hAnsi="Times New Roman" w:cs="Times New Roman"/>
      <w:b/>
      <w:color w:val="00FF00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2022-03-03T11:19:00Z</cp:lastPrinted>
  <dcterms:created xsi:type="dcterms:W3CDTF">2022-02-24T12:30:00Z</dcterms:created>
  <dcterms:modified xsi:type="dcterms:W3CDTF">2022-03-31T07:50:00Z</dcterms:modified>
</cp:coreProperties>
</file>