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4C" w:rsidRPr="0094784C" w:rsidRDefault="002A308A" w:rsidP="009F6F5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fldChar w:fldCharType="begin"/>
      </w:r>
      <w:r>
        <w:instrText>HYPERLINK "https://velizh.admin-smolensk.ru/files/827/brucillez.docx"</w:instrText>
      </w:r>
      <w:r>
        <w:fldChar w:fldCharType="separate"/>
      </w:r>
      <w:r w:rsidR="0094784C" w:rsidRPr="0094784C">
        <w:rPr>
          <w:rStyle w:val="a4"/>
          <w:color w:val="3366FF"/>
          <w:sz w:val="28"/>
          <w:szCs w:val="28"/>
          <w:u w:val="single"/>
        </w:rPr>
        <w:t>Памятка</w:t>
      </w:r>
      <w:r>
        <w:fldChar w:fldCharType="end"/>
      </w:r>
    </w:p>
    <w:p w:rsidR="0094784C" w:rsidRDefault="0094784C" w:rsidP="0094784C">
      <w:pPr>
        <w:pStyle w:val="20"/>
        <w:shd w:val="clear" w:color="auto" w:fill="auto"/>
        <w:spacing w:after="244" w:line="260" w:lineRule="exact"/>
      </w:pPr>
      <w:bookmarkStart w:id="0" w:name="_GoBack"/>
      <w:bookmarkEnd w:id="0"/>
      <w:r>
        <w:t>Общие сведения о бруцеллезе</w:t>
      </w:r>
    </w:p>
    <w:p w:rsidR="0094784C" w:rsidRDefault="0094784C" w:rsidP="009F6F5F">
      <w:pPr>
        <w:pStyle w:val="20"/>
        <w:shd w:val="clear" w:color="auto" w:fill="auto"/>
        <w:spacing w:after="0" w:line="307" w:lineRule="exact"/>
        <w:ind w:firstLine="567"/>
        <w:jc w:val="both"/>
      </w:pPr>
      <w:r>
        <w:t xml:space="preserve">Бруцеллез - хронически протекающая болезнь животных и человека, вызываемая бактериями, объединенными под общим названием </w:t>
      </w:r>
      <w:proofErr w:type="spellStart"/>
      <w:r>
        <w:rPr>
          <w:lang w:val="en-US" w:eastAsia="en-US" w:bidi="en-US"/>
        </w:rPr>
        <w:t>Brucella</w:t>
      </w:r>
      <w:proofErr w:type="spellEnd"/>
      <w:r w:rsidRPr="0094784C">
        <w:rPr>
          <w:lang w:eastAsia="en-US" w:bidi="en-US"/>
        </w:rPr>
        <w:t xml:space="preserve">. </w:t>
      </w:r>
      <w:r>
        <w:t xml:space="preserve">По современной классификации Объединенного Комитета экспертов ФАО/ВОЗ по бруцеллезу род </w:t>
      </w:r>
      <w:proofErr w:type="spellStart"/>
      <w:r>
        <w:rPr>
          <w:lang w:val="en-US" w:eastAsia="en-US" w:bidi="en-US"/>
        </w:rPr>
        <w:t>Brucella</w:t>
      </w:r>
      <w:proofErr w:type="spellEnd"/>
      <w:r w:rsidRPr="0094784C">
        <w:rPr>
          <w:lang w:eastAsia="en-US" w:bidi="en-US"/>
        </w:rPr>
        <w:t xml:space="preserve"> </w:t>
      </w:r>
      <w:r>
        <w:t xml:space="preserve">состоит из шести видов, которые подразделяются на ряд </w:t>
      </w:r>
      <w:proofErr w:type="spellStart"/>
      <w:r>
        <w:t>биоваров</w:t>
      </w:r>
      <w:proofErr w:type="spellEnd"/>
      <w:r>
        <w:t xml:space="preserve">. Так,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melitensis</w:t>
      </w:r>
      <w:proofErr w:type="spellEnd"/>
      <w:r w:rsidRPr="0094784C">
        <w:rPr>
          <w:lang w:eastAsia="en-US" w:bidi="en-US"/>
        </w:rPr>
        <w:t xml:space="preserve"> </w:t>
      </w:r>
      <w:r>
        <w:t xml:space="preserve">состоит из 3 </w:t>
      </w:r>
      <w:proofErr w:type="spellStart"/>
      <w:r>
        <w:t>биоваров</w:t>
      </w:r>
      <w:proofErr w:type="spellEnd"/>
      <w:r>
        <w:t>, носителями которых являются козы и овцы. В.</w:t>
      </w:r>
      <w:proofErr w:type="spellStart"/>
      <w:r>
        <w:rPr>
          <w:lang w:val="en-US" w:eastAsia="en-US" w:bidi="en-US"/>
        </w:rPr>
        <w:t>abortus</w:t>
      </w:r>
      <w:proofErr w:type="spellEnd"/>
      <w:r w:rsidRPr="0094784C">
        <w:rPr>
          <w:lang w:eastAsia="en-US" w:bidi="en-US"/>
        </w:rPr>
        <w:t xml:space="preserve"> </w:t>
      </w:r>
      <w:r>
        <w:t xml:space="preserve">представлен 7 </w:t>
      </w:r>
      <w:proofErr w:type="spellStart"/>
      <w:r>
        <w:t>биоварами</w:t>
      </w:r>
      <w:proofErr w:type="spellEnd"/>
      <w:r>
        <w:t xml:space="preserve">, основной хранитель возбудителя - крупный рогатый скот.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suis</w:t>
      </w:r>
      <w:proofErr w:type="spellEnd"/>
      <w:r w:rsidRPr="0094784C">
        <w:rPr>
          <w:lang w:eastAsia="en-US" w:bidi="en-US"/>
        </w:rPr>
        <w:t xml:space="preserve"> </w:t>
      </w:r>
      <w:r>
        <w:t xml:space="preserve">состоит из 5 </w:t>
      </w:r>
      <w:proofErr w:type="spellStart"/>
      <w:r>
        <w:t>биоваров</w:t>
      </w:r>
      <w:proofErr w:type="spellEnd"/>
      <w:r>
        <w:t xml:space="preserve">, основной хозяин возбудителя - свиньи, однако носителем 2-го </w:t>
      </w:r>
      <w:proofErr w:type="spellStart"/>
      <w:r>
        <w:t>биовара</w:t>
      </w:r>
      <w:proofErr w:type="spellEnd"/>
      <w:r>
        <w:t xml:space="preserve"> являются также зайцы, 4-го </w:t>
      </w:r>
      <w:proofErr w:type="spellStart"/>
      <w:r>
        <w:t>биовара</w:t>
      </w:r>
      <w:proofErr w:type="spellEnd"/>
      <w:r>
        <w:t xml:space="preserve"> - олени, а 5-го - мышевидные грызуны.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neotomae</w:t>
      </w:r>
      <w:proofErr w:type="spellEnd"/>
      <w:r w:rsidRPr="0094784C">
        <w:rPr>
          <w:lang w:eastAsia="en-US" w:bidi="en-US"/>
        </w:rPr>
        <w:t xml:space="preserve"> </w:t>
      </w:r>
      <w:r>
        <w:t xml:space="preserve">была обнаружена у пустынной кустарниковой крысы (США).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ovis</w:t>
      </w:r>
      <w:proofErr w:type="spellEnd"/>
      <w:r w:rsidRPr="0094784C">
        <w:rPr>
          <w:lang w:eastAsia="en-US" w:bidi="en-US"/>
        </w:rPr>
        <w:t xml:space="preserve"> </w:t>
      </w:r>
      <w:r>
        <w:t xml:space="preserve">выделяется от овец, </w:t>
      </w:r>
      <w:proofErr w:type="spellStart"/>
      <w:r>
        <w:rPr>
          <w:lang w:val="en-US" w:eastAsia="en-US" w:bidi="en-US"/>
        </w:rPr>
        <w:t>a</w:t>
      </w:r>
      <w:proofErr w:type="spellEnd"/>
      <w:r w:rsidRPr="0094784C">
        <w:rPr>
          <w:lang w:eastAsia="en-US" w:bidi="en-US"/>
        </w:rPr>
        <w:t xml:space="preserve">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canis</w:t>
      </w:r>
      <w:proofErr w:type="spellEnd"/>
      <w:r w:rsidRPr="0094784C">
        <w:rPr>
          <w:lang w:eastAsia="en-US" w:bidi="en-US"/>
        </w:rPr>
        <w:t xml:space="preserve"> </w:t>
      </w:r>
      <w:r>
        <w:t>- от некоторых видов собак.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40"/>
        <w:jc w:val="both"/>
      </w:pPr>
      <w:r>
        <w:t xml:space="preserve">На территории России циркулируют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melitensis</w:t>
      </w:r>
      <w:proofErr w:type="spellEnd"/>
      <w:r w:rsidRPr="0094784C">
        <w:rPr>
          <w:lang w:eastAsia="en-US" w:bidi="en-US"/>
        </w:rPr>
        <w:t xml:space="preserve">,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abortus</w:t>
      </w:r>
      <w:proofErr w:type="spellEnd"/>
      <w:r w:rsidRPr="0094784C">
        <w:rPr>
          <w:lang w:eastAsia="en-US" w:bidi="en-US"/>
        </w:rPr>
        <w:t xml:space="preserve">,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suis</w:t>
      </w:r>
      <w:proofErr w:type="spellEnd"/>
      <w:r w:rsidRPr="0094784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ovis</w:t>
      </w:r>
      <w:proofErr w:type="spellEnd"/>
      <w:r w:rsidRPr="0094784C">
        <w:rPr>
          <w:lang w:eastAsia="en-US" w:bidi="en-US"/>
        </w:rPr>
        <w:t>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40"/>
        <w:jc w:val="both"/>
      </w:pPr>
      <w:r>
        <w:t xml:space="preserve">Определение видов и </w:t>
      </w:r>
      <w:proofErr w:type="spellStart"/>
      <w:r>
        <w:t>биоваров</w:t>
      </w:r>
      <w:proofErr w:type="spellEnd"/>
      <w:r>
        <w:t xml:space="preserve"> </w:t>
      </w:r>
      <w:proofErr w:type="spellStart"/>
      <w:r>
        <w:t>бруцелл</w:t>
      </w:r>
      <w:proofErr w:type="spellEnd"/>
      <w:r>
        <w:t xml:space="preserve"> на конкретных территориях и в очагах инфекции имеет важное эпидемиологическое и эпизоотологическое значение с точки зрения классификации очагов, оценки степени напряженности эпидемиологического и эпизоотического процессов, установления фактов миграции </w:t>
      </w:r>
      <w:proofErr w:type="spellStart"/>
      <w:r>
        <w:t>бруцелл</w:t>
      </w:r>
      <w:proofErr w:type="spellEnd"/>
      <w:r>
        <w:t xml:space="preserve"> с одного вида животных на другой (особенно опасна миграция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melitensis</w:t>
      </w:r>
      <w:proofErr w:type="spellEnd"/>
      <w:r w:rsidRPr="0094784C">
        <w:rPr>
          <w:lang w:eastAsia="en-US" w:bidi="en-US"/>
        </w:rPr>
        <w:t xml:space="preserve"> </w:t>
      </w:r>
      <w:r>
        <w:t>на крупный рогатый скот), выявление путей распространения возбудителя, выбора тактики лечения и др.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40"/>
        <w:jc w:val="both"/>
      </w:pPr>
      <w:proofErr w:type="spellStart"/>
      <w:r>
        <w:t>Бруцеллы</w:t>
      </w:r>
      <w:proofErr w:type="spellEnd"/>
      <w:r>
        <w:t xml:space="preserve"> относятся к патогенным микроорганизмам. Разные виды обладают различной вирулентностью.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40"/>
        <w:jc w:val="both"/>
      </w:pPr>
      <w:r>
        <w:t xml:space="preserve">Наиболее </w:t>
      </w:r>
      <w:proofErr w:type="spellStart"/>
      <w:r>
        <w:t>вирулентны</w:t>
      </w:r>
      <w:proofErr w:type="spellEnd"/>
      <w:r>
        <w:t xml:space="preserve"> для человека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melitensis</w:t>
      </w:r>
      <w:proofErr w:type="spellEnd"/>
      <w:r w:rsidRPr="0094784C">
        <w:rPr>
          <w:lang w:eastAsia="en-US" w:bidi="en-US"/>
        </w:rPr>
        <w:t xml:space="preserve">, </w:t>
      </w:r>
      <w:r>
        <w:t>которые нередко вызывают эпидемические вспышки заболеваний, протекающих в тяжелой форме. В.</w:t>
      </w:r>
      <w:proofErr w:type="spellStart"/>
      <w:r>
        <w:rPr>
          <w:lang w:val="en-US" w:eastAsia="en-US" w:bidi="en-US"/>
        </w:rPr>
        <w:t>abortus</w:t>
      </w:r>
      <w:proofErr w:type="spellEnd"/>
      <w:r w:rsidRPr="0094784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suis</w:t>
      </w:r>
      <w:proofErr w:type="spellEnd"/>
      <w:r w:rsidRPr="0094784C">
        <w:rPr>
          <w:lang w:eastAsia="en-US" w:bidi="en-US"/>
        </w:rPr>
        <w:t xml:space="preserve"> </w:t>
      </w:r>
      <w:r>
        <w:t xml:space="preserve">вызывают, как правило, спорадические случаи клинически выраженных заболеваний. Что касается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ovis</w:t>
      </w:r>
      <w:proofErr w:type="spellEnd"/>
      <w:r w:rsidRPr="0094784C">
        <w:rPr>
          <w:lang w:eastAsia="en-US" w:bidi="en-US"/>
        </w:rPr>
        <w:t xml:space="preserve">.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neotomae</w:t>
      </w:r>
      <w:proofErr w:type="spellEnd"/>
      <w:r w:rsidRPr="0094784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canis</w:t>
      </w:r>
      <w:proofErr w:type="spellEnd"/>
      <w:r w:rsidRPr="0094784C">
        <w:rPr>
          <w:lang w:eastAsia="en-US" w:bidi="en-US"/>
        </w:rPr>
        <w:t xml:space="preserve">, </w:t>
      </w:r>
      <w:r>
        <w:t xml:space="preserve">то известны лишь единичные случаи заболевания людей, вызванные </w:t>
      </w:r>
      <w:r>
        <w:rPr>
          <w:lang w:val="en-US" w:eastAsia="en-US" w:bidi="en-US"/>
        </w:rPr>
        <w:t>B</w:t>
      </w:r>
      <w:r w:rsidRPr="0094784C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canis</w:t>
      </w:r>
      <w:proofErr w:type="spellEnd"/>
      <w:r w:rsidRPr="0094784C">
        <w:rPr>
          <w:lang w:eastAsia="en-US" w:bidi="en-US"/>
        </w:rPr>
        <w:t>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40"/>
        <w:jc w:val="both"/>
      </w:pPr>
      <w:proofErr w:type="spellStart"/>
      <w:r>
        <w:t>Бруцеллы</w:t>
      </w:r>
      <w:proofErr w:type="spellEnd"/>
      <w:r>
        <w:t xml:space="preserve"> обладают высокой </w:t>
      </w:r>
      <w:proofErr w:type="spellStart"/>
      <w:r>
        <w:t>инвазивностыо</w:t>
      </w:r>
      <w:proofErr w:type="spellEnd"/>
      <w:r>
        <w:t>, могут проникать через неповрежденные слизистые покровы, относятся к внутриклеточным паразитам, но могут также находиться вне клетки.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40"/>
        <w:jc w:val="both"/>
      </w:pPr>
      <w:proofErr w:type="spellStart"/>
      <w:r>
        <w:t>Бруцеллы</w:t>
      </w:r>
      <w:proofErr w:type="spellEnd"/>
      <w:r>
        <w:t xml:space="preserve"> малоустойчивы к высокой температуре. В жидкой среде при +60 °С они погибают через 30 минут, при +80 - 85 °С - через 5 минут, при кипячении - моментально. Под действием прямых солнечных лучей </w:t>
      </w:r>
      <w:proofErr w:type="spellStart"/>
      <w:r>
        <w:t>бруцеллы</w:t>
      </w:r>
      <w:proofErr w:type="spellEnd"/>
      <w:r>
        <w:t xml:space="preserve"> гибнут через 4 - 5 часов, в почве сохраняют жизнеспособность до 100 дней, в воде - до 114 дней. Длительно сохраняются в пищевых продуктах. Обладают большой устойчивостью к воздействиям низких температур.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40"/>
        <w:jc w:val="both"/>
      </w:pPr>
      <w:r>
        <w:t>Возбудитель бруцеллеза весьма чувствителен к различным дезинфицирующим веществам: 2%-ный раствор карболовой кислоты, 3%-ный раствор креолина и лизола, 0,2 - 1%-ный раствор хлорной извести и хлорамина убивают их в течение нескольких минут.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40"/>
        <w:jc w:val="both"/>
      </w:pPr>
      <w:r>
        <w:t>Основными источниками инфекции для людей при бруцеллезе являются овцы, козы, крупный рогатый скот и свиньи. Отмечаются случаи заражения людей бруцеллезом от северных оленей. В редких случаях источником заражения могут быть лошади, верблюды, яки и некоторые другие животные.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60"/>
        <w:jc w:val="both"/>
      </w:pPr>
      <w:r>
        <w:t>Роль человека в передаче бруцеллезной инфекции эпидемиологического значения не имеет.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60"/>
        <w:jc w:val="both"/>
      </w:pPr>
      <w:r>
        <w:t xml:space="preserve">Пути заражения человека бруцеллезом разнообразны. Заражение происходит </w:t>
      </w:r>
      <w:r>
        <w:lastRenderedPageBreak/>
        <w:t>преимущественно контактным (с больными животными или сырьем и продуктами животного происхождения) или алиментарным путем.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60"/>
        <w:jc w:val="both"/>
      </w:pPr>
      <w:r>
        <w:t xml:space="preserve">Эпидемическое значение пищевых продуктов и сырья животного происхождения определяется массивностью обсеменения, видом </w:t>
      </w:r>
      <w:proofErr w:type="spellStart"/>
      <w:r>
        <w:t>бруцелл</w:t>
      </w:r>
      <w:proofErr w:type="spellEnd"/>
      <w:r>
        <w:t xml:space="preserve">, их вирулентностью, длительностью их сохранения. Так, в молоке </w:t>
      </w:r>
      <w:proofErr w:type="spellStart"/>
      <w:r>
        <w:t>бруцеллы</w:t>
      </w:r>
      <w:proofErr w:type="spellEnd"/>
      <w:r>
        <w:t xml:space="preserve"> сохраняются до 10 и более дней, брынзе - до 45 дней, во внутренних органах, костях, мышцах и лимфатических узлах инфицированных туш - более одного месяца, в шерсти - до 3 месяцев.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60"/>
        <w:jc w:val="both"/>
      </w:pPr>
      <w:r>
        <w:t xml:space="preserve">Возможны случаи заражения людей контактным и аэрогенным путем при работе с вирулентными культурами </w:t>
      </w:r>
      <w:proofErr w:type="spellStart"/>
      <w:r>
        <w:t>бруцелл</w:t>
      </w:r>
      <w:proofErr w:type="spellEnd"/>
      <w:r>
        <w:t>. Здесь имеют место как контактный, так и аэрогенный пути заражения.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60"/>
        <w:jc w:val="both"/>
      </w:pPr>
      <w:r>
        <w:t>Для заболевания людей бруцеллезом, вызванным козье-овечьим видом, характерна весенне-летняя сезонность. При заражении бруцеллезом от крупного рогатого скота сезонность выражена слабее, что объясняется длительным периодом лактации и заражением в основном через молоко и молочные продукты.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60"/>
        <w:jc w:val="both"/>
      </w:pPr>
      <w:r>
        <w:t>Бруцеллез человека - тяжелое заболевание. Инкубационный период равен I - 2 неделям, а иногда затягивается до 2-х месяцев. Это зависит от количества попавших микробов, их вирулентности и сопротивляемости организма.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60"/>
        <w:jc w:val="both"/>
      </w:pPr>
      <w:r>
        <w:t xml:space="preserve">После инкубационного периода клиника бруцеллеза у человека проявляется в форме острого заболевания с выраженной лихорадочной реакцией (до 39 - 40 °С) в течение 3 - 7 дней и более. Повышение температуры сопровождается ознобом и обильным потоотделением. При раннем применении антибактериальной терапии может наступить полное выздоровление. Однако чаще происходит дальнейшее прогрессирование клинических проявлений в виде рецидивирующего бруцеллеза или активного хронического процесса с поражением опорно-двигательного аппарата, нервной, мочеполовой и </w:t>
      </w:r>
      <w:proofErr w:type="spellStart"/>
      <w:r>
        <w:t>сердечно-сосудистой</w:t>
      </w:r>
      <w:proofErr w:type="spellEnd"/>
      <w:r>
        <w:t xml:space="preserve"> систем.</w:t>
      </w:r>
    </w:p>
    <w:p w:rsidR="0094784C" w:rsidRDefault="0094784C" w:rsidP="0094784C">
      <w:pPr>
        <w:pStyle w:val="20"/>
        <w:shd w:val="clear" w:color="auto" w:fill="auto"/>
        <w:spacing w:after="0" w:line="307" w:lineRule="exact"/>
        <w:ind w:firstLine="760"/>
        <w:jc w:val="both"/>
      </w:pPr>
      <w:r>
        <w:t xml:space="preserve">Клиническое течение бруцеллеза у животных характеризуется полиморфизмом. Основным признаком является аборт, который сопровождается массовым и длительным выделением </w:t>
      </w:r>
      <w:proofErr w:type="spellStart"/>
      <w:r>
        <w:t>бруцелл</w:t>
      </w:r>
      <w:proofErr w:type="spellEnd"/>
      <w:r>
        <w:t xml:space="preserve"> с абортированным плодом, околоплодными водами, плацентой, выделениями из половых и родовых органов. </w:t>
      </w:r>
      <w:proofErr w:type="spellStart"/>
      <w:r>
        <w:t>Бруцеллы</w:t>
      </w:r>
      <w:proofErr w:type="spellEnd"/>
      <w:r>
        <w:t xml:space="preserve"> выделяются больными животными также с мочой и молоком. Инфицируются кожные покровы животных, стойла, подстилка, остатки корма, предметы ухода, помещения, а также пастбища и места водопоя. Помимо абортов бруцеллез у животных может сопровождаться </w:t>
      </w:r>
      <w:proofErr w:type="spellStart"/>
      <w:r>
        <w:t>орхитами</w:t>
      </w:r>
      <w:proofErr w:type="spellEnd"/>
      <w:r>
        <w:t>, бурситами, эндометритами, маститами. Он может протекать также в скрытой форме и обнаруживаться лишь при специальном обследовании.</w:t>
      </w:r>
    </w:p>
    <w:p w:rsidR="009F192B" w:rsidRPr="0094784C" w:rsidRDefault="009F192B">
      <w:pPr>
        <w:rPr>
          <w:rFonts w:ascii="Times New Roman" w:hAnsi="Times New Roman" w:cs="Times New Roman"/>
          <w:sz w:val="28"/>
          <w:szCs w:val="28"/>
        </w:rPr>
      </w:pPr>
    </w:p>
    <w:sectPr w:rsidR="009F192B" w:rsidRPr="0094784C" w:rsidSect="009F6F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4784C"/>
    <w:rsid w:val="002A308A"/>
    <w:rsid w:val="0094784C"/>
    <w:rsid w:val="009F192B"/>
    <w:rsid w:val="009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94784C"/>
  </w:style>
  <w:style w:type="character" w:styleId="a4">
    <w:name w:val="Strong"/>
    <w:basedOn w:val="a0"/>
    <w:uiPriority w:val="22"/>
    <w:qFormat/>
    <w:rsid w:val="0094784C"/>
    <w:rPr>
      <w:b/>
      <w:bCs/>
    </w:rPr>
  </w:style>
  <w:style w:type="character" w:customStyle="1" w:styleId="2">
    <w:name w:val="Основной текст (2)_"/>
    <w:basedOn w:val="a0"/>
    <w:link w:val="20"/>
    <w:rsid w:val="009478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784C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2022-08-11T07:02:00Z</dcterms:created>
  <dcterms:modified xsi:type="dcterms:W3CDTF">2022-08-17T08:51:00Z</dcterms:modified>
</cp:coreProperties>
</file>