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C6" w:rsidRDefault="003753C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3753C6" w:rsidRDefault="003753C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3753C6">
        <w:rPr>
          <w:rFonts w:ascii="Times New Roman" w:eastAsia="Times New Roman" w:hAnsi="Times New Roman"/>
          <w:b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2366270</wp:posOffset>
            </wp:positionH>
            <wp:positionV relativeFrom="paragraph">
              <wp:posOffset>-827332</wp:posOffset>
            </wp:positionV>
            <wp:extent cx="697591" cy="795989"/>
            <wp:effectExtent l="19050" t="0" r="6985" b="0"/>
            <wp:wrapTight wrapText="bothSides">
              <wp:wrapPolygon edited="0">
                <wp:start x="8844" y="0"/>
                <wp:lineTo x="5896" y="1551"/>
                <wp:lineTo x="1179" y="6723"/>
                <wp:lineTo x="-590" y="16549"/>
                <wp:lineTo x="590" y="21204"/>
                <wp:lineTo x="1769" y="21204"/>
                <wp:lineTo x="19458" y="21204"/>
                <wp:lineTo x="20637" y="21204"/>
                <wp:lineTo x="21816" y="19135"/>
                <wp:lineTo x="21816" y="16549"/>
                <wp:lineTo x="21227" y="7240"/>
                <wp:lineTo x="15330" y="1034"/>
                <wp:lineTo x="12382" y="0"/>
                <wp:lineTo x="8844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AF6" w:rsidRDefault="006F4AF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АДМИНИСТРАЦИЯ СЕЛЕЗНЕВСКОГО СЕЛЬСКОГО ПОСЕЛЕНИЯ</w:t>
      </w:r>
    </w:p>
    <w:p w:rsidR="006F4AF6" w:rsidRDefault="006F4AF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6F4AF6" w:rsidRDefault="006F4AF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6F4AF6" w:rsidRDefault="006F4AF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3753C6" w:rsidRDefault="003753C6" w:rsidP="006F4A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53C6" w:rsidRPr="003753C6" w:rsidRDefault="003753C6" w:rsidP="003753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753C6">
        <w:rPr>
          <w:rFonts w:ascii="Times New Roman" w:eastAsia="Times New Roman" w:hAnsi="Times New Roman"/>
          <w:sz w:val="28"/>
          <w:szCs w:val="28"/>
        </w:rPr>
        <w:t>от 01 ноя</w:t>
      </w:r>
      <w:r>
        <w:rPr>
          <w:rFonts w:ascii="Times New Roman" w:eastAsia="Times New Roman" w:hAnsi="Times New Roman"/>
          <w:sz w:val="28"/>
          <w:szCs w:val="28"/>
        </w:rPr>
        <w:t>бря 2019</w:t>
      </w:r>
      <w:r w:rsidR="00CA5B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года </w:t>
      </w:r>
      <w:r w:rsidR="00CA5B70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№ 63</w:t>
      </w:r>
    </w:p>
    <w:p w:rsidR="006F4AF6" w:rsidRDefault="00471CE2" w:rsidP="006F4AF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71CE2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8pt;margin-top:9pt;width:196.65pt;height:154.8pt;z-index:251660288;mso-width-relative:margin;mso-height-relative:margin">
            <v:textbox style="mso-next-textbox:#_x0000_s1026">
              <w:txbxContent>
                <w:p w:rsidR="006F4AF6" w:rsidRDefault="006F4AF6">
                  <w:r>
                    <w:rPr>
                      <w:rFonts w:ascii="Times New Roman" w:hAnsi="Times New Roman"/>
                      <w:sz w:val="28"/>
                    </w:rPr>
                    <w:t xml:space="preserve">О внесении изменений в  муниципальную  программу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6F4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пожарной безопасности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Селезневское сельское поселение</w:t>
                  </w:r>
                  <w:r w:rsidR="00D62A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 2019  – 2021</w:t>
                  </w:r>
                  <w:r w:rsidRPr="006F4AF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годы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            </w:t>
      </w:r>
      <w:r>
        <w:rPr>
          <w:rFonts w:ascii="Times New Roman" w:hAnsi="Times New Roman"/>
          <w:sz w:val="28"/>
          <w:szCs w:val="28"/>
        </w:rPr>
        <w:t xml:space="preserve"> №</w:t>
      </w: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suppressAutoHyphens/>
        <w:autoSpaceDE w:val="0"/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suppressAutoHyphens/>
        <w:autoSpaceDE w:val="0"/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suppressAutoHyphens/>
        <w:autoSpaceDE w:val="0"/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suppressAutoHyphens/>
        <w:autoSpaceDE w:val="0"/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</w:p>
    <w:p w:rsidR="006F4AF6" w:rsidRPr="001138E1" w:rsidRDefault="006F4AF6" w:rsidP="006F4AF6">
      <w:pPr>
        <w:suppressAutoHyphens/>
        <w:autoSpaceDE w:val="0"/>
        <w:spacing w:after="0" w:line="240" w:lineRule="auto"/>
        <w:ind w:right="139"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изменением объема финансирования, н</w:t>
      </w:r>
      <w:r w:rsidRPr="001138E1">
        <w:rPr>
          <w:rFonts w:ascii="Times New Roman" w:hAnsi="Times New Roman"/>
          <w:sz w:val="28"/>
          <w:szCs w:val="28"/>
        </w:rPr>
        <w:t>а основании пункта 8 «Порядка принятия решений о разработке муниципальных программ, их формирования, реализации», утвержденного Постановлением Администрации Селезневского сельского поселения №88 от 28.12.2017г., руководствуясь Уставом Селезневского сельского поселения, Администрация Селезневского сельского поселения</w:t>
      </w:r>
    </w:p>
    <w:p w:rsidR="006F4AF6" w:rsidRDefault="006F4AF6" w:rsidP="006F4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4AF6" w:rsidRPr="001138E1" w:rsidRDefault="006F4AF6" w:rsidP="006F4A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F4AF6" w:rsidRPr="00DC5AAC" w:rsidRDefault="006F4AF6" w:rsidP="006F4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 xml:space="preserve">          ПОСТАНОВЛЯЕТ: </w:t>
      </w:r>
    </w:p>
    <w:p w:rsidR="006F4AF6" w:rsidRPr="00DC5AAC" w:rsidRDefault="006F4AF6" w:rsidP="006F4A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4AF6" w:rsidRPr="00DC5AAC" w:rsidRDefault="006F4AF6" w:rsidP="006F4A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AF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Селезневское сельское поселение</w:t>
      </w:r>
      <w:r w:rsidR="00D62AEC">
        <w:rPr>
          <w:rFonts w:ascii="Times New Roman" w:eastAsia="Times New Roman" w:hAnsi="Times New Roman" w:cs="Times New Roman"/>
          <w:sz w:val="28"/>
          <w:szCs w:val="28"/>
        </w:rPr>
        <w:t xml:space="preserve"> на  2019  – 2021</w:t>
      </w:r>
      <w:r w:rsidRPr="006F4AF6">
        <w:rPr>
          <w:rFonts w:ascii="Times New Roman" w:eastAsia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 (далее – Программа), утвержденную Постановлением Администрации муниципального образования Сел</w:t>
      </w:r>
      <w:r>
        <w:rPr>
          <w:rFonts w:ascii="Times New Roman" w:eastAsia="Times New Roman" w:hAnsi="Times New Roman"/>
          <w:sz w:val="28"/>
          <w:szCs w:val="28"/>
        </w:rPr>
        <w:t>езневское сельское поселение №32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 от 17.05.2019г., следующие изменения:</w:t>
      </w: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211A3D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DC5AAC">
        <w:rPr>
          <w:rFonts w:ascii="Times New Roman" w:eastAsia="Times New Roman" w:hAnsi="Times New Roman"/>
          <w:sz w:val="28"/>
          <w:szCs w:val="28"/>
        </w:rPr>
        <w:t>В паспорте программы:</w:t>
      </w:r>
    </w:p>
    <w:p w:rsidR="00211A3D" w:rsidRPr="00DC5AAC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11A3D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- В позиции «Объемы ассигнований муниципальной программы (по годам реализации и в разрезе финансирования)»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11A3D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11A3D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в строке «Объем финансирования программы составляет 75,8 тыс.рублей, в том числе:</w:t>
      </w:r>
    </w:p>
    <w:p w:rsidR="00211A3D" w:rsidRPr="00DC5AAC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Бюджет муниципального образования Селезневское сельское поселение – 75,8 тыс.рублей</w:t>
      </w:r>
      <w:r w:rsidRPr="00DC5AAC">
        <w:rPr>
          <w:rFonts w:ascii="Times New Roman" w:eastAsia="Times New Roman" w:hAnsi="Times New Roman"/>
          <w:sz w:val="28"/>
          <w:szCs w:val="28"/>
        </w:rPr>
        <w:t>»</w:t>
      </w:r>
    </w:p>
    <w:p w:rsidR="00211A3D" w:rsidRPr="00DC5AAC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 xml:space="preserve"> цифру «</w:t>
      </w:r>
      <w:r>
        <w:rPr>
          <w:rFonts w:ascii="Times New Roman" w:eastAsia="Times New Roman" w:hAnsi="Times New Roman"/>
          <w:sz w:val="28"/>
          <w:szCs w:val="28"/>
        </w:rPr>
        <w:t>75,8</w:t>
      </w:r>
      <w:r w:rsidRPr="00DC5AAC">
        <w:rPr>
          <w:rFonts w:ascii="Times New Roman" w:eastAsia="Times New Roman" w:hAnsi="Times New Roman"/>
          <w:sz w:val="28"/>
          <w:szCs w:val="28"/>
        </w:rPr>
        <w:t>» заменить на цифру «</w:t>
      </w:r>
      <w:r>
        <w:rPr>
          <w:rFonts w:ascii="Times New Roman" w:eastAsia="Times New Roman" w:hAnsi="Times New Roman"/>
          <w:sz w:val="28"/>
          <w:szCs w:val="28"/>
        </w:rPr>
        <w:t>82,8</w:t>
      </w:r>
      <w:r w:rsidRPr="00DC5AAC">
        <w:rPr>
          <w:rFonts w:ascii="Times New Roman" w:eastAsia="Times New Roman" w:hAnsi="Times New Roman"/>
          <w:sz w:val="28"/>
          <w:szCs w:val="28"/>
        </w:rPr>
        <w:t>»;</w:t>
      </w:r>
    </w:p>
    <w:p w:rsidR="00211A3D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11A3D" w:rsidRPr="00DC5AAC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 строке: «</w:t>
      </w:r>
      <w:r>
        <w:rPr>
          <w:rFonts w:ascii="Times New Roman" w:eastAsia="Times New Roman" w:hAnsi="Times New Roman"/>
          <w:sz w:val="28"/>
          <w:szCs w:val="28"/>
        </w:rPr>
        <w:t>2019 год – 40,8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 тыс.руб</w:t>
      </w:r>
      <w:r>
        <w:rPr>
          <w:rFonts w:ascii="Times New Roman" w:eastAsia="Times New Roman" w:hAnsi="Times New Roman"/>
          <w:sz w:val="28"/>
          <w:szCs w:val="28"/>
        </w:rPr>
        <w:t>лей;</w:t>
      </w:r>
      <w:r w:rsidRPr="00DC5AAC">
        <w:rPr>
          <w:rFonts w:ascii="Times New Roman" w:eastAsia="Times New Roman" w:hAnsi="Times New Roman"/>
          <w:sz w:val="28"/>
          <w:szCs w:val="28"/>
        </w:rPr>
        <w:t>»</w:t>
      </w:r>
    </w:p>
    <w:p w:rsidR="00211A3D" w:rsidRDefault="00211A3D" w:rsidP="00211A3D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Цифру «</w:t>
      </w:r>
      <w:r>
        <w:rPr>
          <w:rFonts w:ascii="Times New Roman" w:eastAsia="Times New Roman" w:hAnsi="Times New Roman"/>
          <w:sz w:val="28"/>
          <w:szCs w:val="28"/>
        </w:rPr>
        <w:t>40,8</w:t>
      </w:r>
      <w:r w:rsidRPr="00DC5AAC">
        <w:rPr>
          <w:rFonts w:ascii="Times New Roman" w:eastAsia="Times New Roman" w:hAnsi="Times New Roman"/>
          <w:sz w:val="28"/>
          <w:szCs w:val="28"/>
        </w:rPr>
        <w:t>» заменить на цифру «</w:t>
      </w:r>
      <w:r>
        <w:rPr>
          <w:rFonts w:ascii="Times New Roman" w:eastAsia="Times New Roman" w:hAnsi="Times New Roman"/>
          <w:sz w:val="28"/>
          <w:szCs w:val="28"/>
        </w:rPr>
        <w:t>47,8</w:t>
      </w:r>
      <w:r w:rsidRPr="00DC5AAC">
        <w:rPr>
          <w:rFonts w:ascii="Times New Roman" w:eastAsia="Times New Roman" w:hAnsi="Times New Roman"/>
          <w:sz w:val="28"/>
          <w:szCs w:val="28"/>
        </w:rPr>
        <w:t>».</w:t>
      </w:r>
    </w:p>
    <w:p w:rsidR="00211A3D" w:rsidRDefault="00211A3D" w:rsidP="006F4AF6">
      <w:pPr>
        <w:rPr>
          <w:rFonts w:ascii="Times New Roman" w:hAnsi="Times New Roman"/>
          <w:sz w:val="28"/>
          <w:szCs w:val="28"/>
        </w:rPr>
      </w:pPr>
    </w:p>
    <w:p w:rsidR="00211A3D" w:rsidRDefault="00211A3D" w:rsidP="006F4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 в строках:</w:t>
      </w:r>
    </w:p>
    <w:p w:rsidR="00211A3D" w:rsidRPr="00211A3D" w:rsidRDefault="00211A3D" w:rsidP="00211A3D">
      <w:pPr>
        <w:pStyle w:val="3"/>
        <w:spacing w:after="0"/>
        <w:jc w:val="both"/>
        <w:rPr>
          <w:sz w:val="28"/>
          <w:szCs w:val="28"/>
        </w:rPr>
      </w:pPr>
      <w:r w:rsidRPr="00211A3D">
        <w:rPr>
          <w:sz w:val="28"/>
          <w:szCs w:val="28"/>
        </w:rPr>
        <w:t>«Прогнозный объем финансирования Программы составляет 75,8 тыс.рублей, в том числе по годам:</w:t>
      </w:r>
    </w:p>
    <w:p w:rsidR="00211A3D" w:rsidRDefault="00211A3D" w:rsidP="00211A3D">
      <w:pPr>
        <w:rPr>
          <w:rFonts w:ascii="Times New Roman" w:hAnsi="Times New Roman" w:cs="Times New Roman"/>
          <w:sz w:val="28"/>
          <w:szCs w:val="28"/>
        </w:rPr>
      </w:pPr>
      <w:r w:rsidRPr="00211A3D">
        <w:rPr>
          <w:rFonts w:ascii="Times New Roman" w:eastAsia="Times New Roman" w:hAnsi="Times New Roman" w:cs="Times New Roman"/>
          <w:sz w:val="28"/>
          <w:szCs w:val="28"/>
        </w:rPr>
        <w:t>2019 год –  40,8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1A3D" w:rsidRDefault="00211A3D" w:rsidP="0021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«75,8», «40,8» заменить на цифры «82,8», «47,8»</w:t>
      </w:r>
    </w:p>
    <w:p w:rsidR="00211A3D" w:rsidRDefault="00211A3D" w:rsidP="0021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2 строки:</w:t>
      </w:r>
    </w:p>
    <w:tbl>
      <w:tblPr>
        <w:tblW w:w="991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94"/>
        <w:gridCol w:w="992"/>
        <w:gridCol w:w="1559"/>
        <w:gridCol w:w="851"/>
        <w:gridCol w:w="708"/>
        <w:gridCol w:w="709"/>
        <w:gridCol w:w="709"/>
        <w:gridCol w:w="1417"/>
      </w:tblGrid>
      <w:tr w:rsidR="00211A3D" w:rsidRPr="00DE2A61" w:rsidTr="00211A3D">
        <w:tc>
          <w:tcPr>
            <w:tcW w:w="680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94" w:type="dxa"/>
          </w:tcPr>
          <w:p w:rsidR="00211A3D" w:rsidRPr="00DE2A61" w:rsidRDefault="00211A3D" w:rsidP="00D43F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992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2019-2021г.</w:t>
            </w:r>
          </w:p>
        </w:tc>
        <w:tc>
          <w:tcPr>
            <w:tcW w:w="1559" w:type="dxa"/>
          </w:tcPr>
          <w:p w:rsidR="00211A3D" w:rsidRPr="00450F97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9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Селезневского</w:t>
            </w:r>
          </w:p>
          <w:p w:rsidR="00211A3D" w:rsidRPr="00450F97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97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851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42,2</w:t>
            </w:r>
          </w:p>
        </w:tc>
        <w:tc>
          <w:tcPr>
            <w:tcW w:w="708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709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Селезневское  сельское поселение </w:t>
            </w:r>
          </w:p>
        </w:tc>
      </w:tr>
      <w:tr w:rsidR="00211A3D" w:rsidRPr="00DE2A61" w:rsidTr="00211A3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211A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3D" w:rsidRPr="00DE2A61" w:rsidRDefault="00211A3D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11A3D" w:rsidRDefault="00DE2A61" w:rsidP="006F4A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на строки:</w:t>
      </w:r>
    </w:p>
    <w:tbl>
      <w:tblPr>
        <w:tblW w:w="991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94"/>
        <w:gridCol w:w="992"/>
        <w:gridCol w:w="1559"/>
        <w:gridCol w:w="851"/>
        <w:gridCol w:w="708"/>
        <w:gridCol w:w="709"/>
        <w:gridCol w:w="709"/>
        <w:gridCol w:w="1417"/>
      </w:tblGrid>
      <w:tr w:rsidR="00DE2A61" w:rsidRPr="00DE2A61" w:rsidTr="00D43FAF">
        <w:tc>
          <w:tcPr>
            <w:tcW w:w="680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94" w:type="dxa"/>
          </w:tcPr>
          <w:p w:rsidR="00DE2A61" w:rsidRPr="00DE2A61" w:rsidRDefault="00DE2A61" w:rsidP="00D43F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</w:t>
            </w:r>
            <w:r w:rsidRPr="00DE2A61">
              <w:rPr>
                <w:rFonts w:ascii="Times New Roman" w:eastAsia="Times New Roman" w:hAnsi="Times New Roman" w:cs="Times New Roman"/>
              </w:rPr>
              <w:lastRenderedPageBreak/>
              <w:t>сооружения поселения.</w:t>
            </w:r>
          </w:p>
        </w:tc>
        <w:tc>
          <w:tcPr>
            <w:tcW w:w="992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lastRenderedPageBreak/>
              <w:t>2019-2021г.</w:t>
            </w:r>
          </w:p>
        </w:tc>
        <w:tc>
          <w:tcPr>
            <w:tcW w:w="1559" w:type="dxa"/>
          </w:tcPr>
          <w:p w:rsidR="00DE2A61" w:rsidRPr="00450F97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9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Селезневского</w:t>
            </w:r>
          </w:p>
          <w:p w:rsidR="00DE2A61" w:rsidRPr="00450F97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0F97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851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DE2A61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708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E2A61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Селезневское  сельское поселение </w:t>
            </w:r>
          </w:p>
        </w:tc>
      </w:tr>
      <w:tr w:rsidR="00DE2A61" w:rsidRPr="00DE2A61" w:rsidTr="00D43F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Итого 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DE2A6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  <w:r w:rsidRPr="00DE2A61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1" w:rsidRPr="00DE2A61" w:rsidRDefault="00DE2A61" w:rsidP="00D43FAF">
            <w:pPr>
              <w:tabs>
                <w:tab w:val="left" w:pos="753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2A61" w:rsidRDefault="00DE2A61" w:rsidP="006F4AF6">
      <w:pPr>
        <w:rPr>
          <w:rFonts w:ascii="Times New Roman" w:hAnsi="Times New Roman"/>
          <w:sz w:val="28"/>
          <w:szCs w:val="28"/>
        </w:rPr>
      </w:pPr>
    </w:p>
    <w:p w:rsidR="00DE2A61" w:rsidRPr="00DC5AAC" w:rsidRDefault="00DE2A61" w:rsidP="00DE2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C5AAC">
        <w:rPr>
          <w:rFonts w:ascii="Times New Roman" w:hAnsi="Times New Roman"/>
          <w:sz w:val="28"/>
          <w:szCs w:val="28"/>
        </w:rPr>
        <w:t>Данное постановление вступает в силу со дня его подписания Главой муниципального образования Селезневское сельское поселение.</w:t>
      </w:r>
    </w:p>
    <w:p w:rsidR="00DE2A61" w:rsidRPr="00DC5AAC" w:rsidRDefault="00DE2A61" w:rsidP="00DE2A61">
      <w:pPr>
        <w:pStyle w:val="a9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DE2A61" w:rsidRPr="00DC5AAC" w:rsidRDefault="00DE2A61" w:rsidP="00DE2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C5AA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Селезневское сельское поселение в сети «Интернет» (</w:t>
      </w:r>
      <w:r w:rsidRPr="00DC5AAC">
        <w:rPr>
          <w:rFonts w:ascii="Times New Roman" w:hAnsi="Times New Roman"/>
          <w:bCs/>
          <w:sz w:val="28"/>
          <w:szCs w:val="28"/>
        </w:rPr>
        <w:t>http://</w:t>
      </w:r>
      <w:r w:rsidRPr="00DC5AAC">
        <w:rPr>
          <w:rFonts w:ascii="Times New Roman" w:hAnsi="Times New Roman"/>
          <w:sz w:val="28"/>
          <w:szCs w:val="28"/>
        </w:rPr>
        <w:t>seleznevo.admin-smolensk.ru</w:t>
      </w:r>
      <w:r w:rsidRPr="00DC5AAC">
        <w:rPr>
          <w:rFonts w:ascii="Times New Roman" w:hAnsi="Times New Roman"/>
          <w:bCs/>
          <w:sz w:val="28"/>
          <w:szCs w:val="28"/>
        </w:rPr>
        <w:t>//</w:t>
      </w:r>
      <w:r w:rsidRPr="00DC5AAC">
        <w:rPr>
          <w:rFonts w:ascii="Times New Roman" w:hAnsi="Times New Roman"/>
          <w:sz w:val="28"/>
          <w:szCs w:val="28"/>
        </w:rPr>
        <w:t>) и обнародовать в местах, предназначенных для обнародования нормативных правовых актов.</w:t>
      </w:r>
    </w:p>
    <w:p w:rsidR="00DE2A61" w:rsidRPr="00DC5AAC" w:rsidRDefault="00DE2A61" w:rsidP="00DE2A61">
      <w:pPr>
        <w:pStyle w:val="a9"/>
        <w:rPr>
          <w:rFonts w:ascii="Times New Roman" w:hAnsi="Times New Roman"/>
          <w:sz w:val="28"/>
          <w:szCs w:val="28"/>
        </w:rPr>
      </w:pPr>
    </w:p>
    <w:p w:rsidR="00DE2A61" w:rsidRPr="00DC5AAC" w:rsidRDefault="00DE2A61" w:rsidP="00DE2A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5AA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DE2A61" w:rsidRDefault="00DE2A61" w:rsidP="00DE2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2A61" w:rsidRDefault="00DE2A61" w:rsidP="00DE2A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DE2A61" w:rsidRDefault="00DE2A61" w:rsidP="00DE2A6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465" w:type="dxa"/>
        <w:tblLayout w:type="fixed"/>
        <w:tblLook w:val="04A0"/>
      </w:tblPr>
      <w:tblGrid>
        <w:gridCol w:w="9465"/>
      </w:tblGrid>
      <w:tr w:rsidR="00DE2A61" w:rsidRPr="00DE2A61" w:rsidTr="00D43FAF">
        <w:tc>
          <w:tcPr>
            <w:tcW w:w="9464" w:type="dxa"/>
          </w:tcPr>
          <w:p w:rsidR="00DE2A61" w:rsidRPr="00DE2A61" w:rsidRDefault="00DE2A61" w:rsidP="00D43FAF">
            <w:pPr>
              <w:pStyle w:val="aa"/>
              <w:tabs>
                <w:tab w:val="right" w:pos="9632"/>
              </w:tabs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A6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Pr="00DE2A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E2A61" w:rsidRPr="00DE2A61" w:rsidRDefault="00DE2A61" w:rsidP="00D43FAF">
            <w:pPr>
              <w:pStyle w:val="aa"/>
              <w:ind w:right="5"/>
              <w:jc w:val="both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DE2A61">
              <w:rPr>
                <w:rFonts w:ascii="Times New Roman" w:hAnsi="Times New Roman" w:cs="Times New Roman"/>
                <w:sz w:val="28"/>
                <w:szCs w:val="28"/>
              </w:rPr>
              <w:t xml:space="preserve">Селезневское сельское поселение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E2A61">
              <w:rPr>
                <w:rFonts w:ascii="Times New Roman" w:hAnsi="Times New Roman" w:cs="Times New Roman"/>
                <w:sz w:val="28"/>
                <w:szCs w:val="28"/>
              </w:rPr>
              <w:t xml:space="preserve"> В.П. Новикова</w:t>
            </w:r>
          </w:p>
        </w:tc>
      </w:tr>
    </w:tbl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p w:rsidR="006F4AF6" w:rsidRDefault="006F4AF6" w:rsidP="006F4AF6">
      <w:pPr>
        <w:rPr>
          <w:rFonts w:ascii="Times New Roman" w:hAnsi="Times New Roman"/>
          <w:sz w:val="28"/>
          <w:szCs w:val="28"/>
        </w:rPr>
      </w:pPr>
    </w:p>
    <w:sectPr w:rsidR="006F4AF6" w:rsidSect="008D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91" w:rsidRDefault="00580E91" w:rsidP="006F4AF6">
      <w:pPr>
        <w:spacing w:after="0" w:line="240" w:lineRule="auto"/>
      </w:pPr>
      <w:r>
        <w:separator/>
      </w:r>
    </w:p>
  </w:endnote>
  <w:endnote w:type="continuationSeparator" w:id="1">
    <w:p w:rsidR="00580E91" w:rsidRDefault="00580E91" w:rsidP="006F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91" w:rsidRDefault="00580E91" w:rsidP="006F4AF6">
      <w:pPr>
        <w:spacing w:after="0" w:line="240" w:lineRule="auto"/>
      </w:pPr>
      <w:r>
        <w:separator/>
      </w:r>
    </w:p>
  </w:footnote>
  <w:footnote w:type="continuationSeparator" w:id="1">
    <w:p w:rsidR="00580E91" w:rsidRDefault="00580E91" w:rsidP="006F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4AF6"/>
    <w:rsid w:val="00211A3D"/>
    <w:rsid w:val="002E0C35"/>
    <w:rsid w:val="00327EA5"/>
    <w:rsid w:val="003753C6"/>
    <w:rsid w:val="00450F97"/>
    <w:rsid w:val="00471CE2"/>
    <w:rsid w:val="004E2625"/>
    <w:rsid w:val="00580E91"/>
    <w:rsid w:val="00630987"/>
    <w:rsid w:val="006843A0"/>
    <w:rsid w:val="006F4AF6"/>
    <w:rsid w:val="00861A96"/>
    <w:rsid w:val="008D5622"/>
    <w:rsid w:val="00CA5B70"/>
    <w:rsid w:val="00D62AEC"/>
    <w:rsid w:val="00D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AF6"/>
  </w:style>
  <w:style w:type="paragraph" w:styleId="a5">
    <w:name w:val="footer"/>
    <w:basedOn w:val="a"/>
    <w:link w:val="a6"/>
    <w:uiPriority w:val="99"/>
    <w:semiHidden/>
    <w:unhideWhenUsed/>
    <w:rsid w:val="006F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AF6"/>
  </w:style>
  <w:style w:type="paragraph" w:styleId="a7">
    <w:name w:val="Balloon Text"/>
    <w:basedOn w:val="a"/>
    <w:link w:val="a8"/>
    <w:uiPriority w:val="99"/>
    <w:semiHidden/>
    <w:unhideWhenUsed/>
    <w:rsid w:val="006F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A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A3D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211A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1A3D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DE2A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2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CFE5-0E93-4507-88EC-CBAF2956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2019-11-11T07:53:00Z</cp:lastPrinted>
  <dcterms:created xsi:type="dcterms:W3CDTF">2019-10-30T09:15:00Z</dcterms:created>
  <dcterms:modified xsi:type="dcterms:W3CDTF">2019-11-11T07:55:00Z</dcterms:modified>
</cp:coreProperties>
</file>