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4E" w:rsidRDefault="000A36B9" w:rsidP="00C57E7C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3331" w:rsidRDefault="00303331" w:rsidP="00C57E7C">
      <w:pPr>
        <w:rPr>
          <w:sz w:val="28"/>
          <w:szCs w:val="28"/>
        </w:rPr>
      </w:pPr>
    </w:p>
    <w:p w:rsidR="006F0D30" w:rsidRDefault="006F0D30" w:rsidP="00303331">
      <w:pPr>
        <w:tabs>
          <w:tab w:val="left" w:pos="3930"/>
        </w:tabs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E7C" w:rsidRPr="00303331" w:rsidRDefault="00C57E7C" w:rsidP="00303331">
      <w:pPr>
        <w:tabs>
          <w:tab w:val="left" w:pos="3930"/>
        </w:tabs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3331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  <w:r w:rsidR="00B80BBD">
        <w:rPr>
          <w:rFonts w:ascii="Times New Roman" w:hAnsi="Times New Roman" w:cs="Times New Roman"/>
          <w:b/>
          <w:sz w:val="30"/>
          <w:szCs w:val="30"/>
        </w:rPr>
        <w:t>СЕЛЕЗНЕВ</w:t>
      </w:r>
      <w:r w:rsidRPr="00303331">
        <w:rPr>
          <w:rFonts w:ascii="Times New Roman" w:hAnsi="Times New Roman" w:cs="Times New Roman"/>
          <w:b/>
          <w:sz w:val="30"/>
          <w:szCs w:val="30"/>
        </w:rPr>
        <w:t>СКОГО СЕЛЬСКОГО ПОСЕЛЕНИЯ</w:t>
      </w:r>
    </w:p>
    <w:p w:rsidR="00C57E7C" w:rsidRPr="00303331" w:rsidRDefault="00C57E7C" w:rsidP="000A36B9">
      <w:pPr>
        <w:rPr>
          <w:rFonts w:ascii="Times New Roman" w:hAnsi="Times New Roman" w:cs="Times New Roman"/>
          <w:b/>
          <w:sz w:val="30"/>
          <w:szCs w:val="30"/>
        </w:rPr>
      </w:pPr>
      <w:r w:rsidRPr="00303331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П О С Т А Н О В Л Е Н И Е</w:t>
      </w:r>
    </w:p>
    <w:p w:rsidR="00C57E7C" w:rsidRPr="00B62B4E" w:rsidRDefault="00C57E7C" w:rsidP="000A36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B4E">
        <w:rPr>
          <w:rFonts w:ascii="Times New Roman" w:hAnsi="Times New Roman" w:cs="Times New Roman"/>
          <w:sz w:val="28"/>
          <w:szCs w:val="28"/>
        </w:rPr>
        <w:t>о</w:t>
      </w:r>
      <w:r w:rsidR="000A36B9">
        <w:rPr>
          <w:rFonts w:ascii="Times New Roman" w:hAnsi="Times New Roman" w:cs="Times New Roman"/>
          <w:sz w:val="28"/>
          <w:szCs w:val="28"/>
        </w:rPr>
        <w:t xml:space="preserve">т </w:t>
      </w:r>
      <w:r w:rsidR="00041256">
        <w:rPr>
          <w:rFonts w:ascii="Times New Roman" w:hAnsi="Times New Roman" w:cs="Times New Roman"/>
          <w:sz w:val="28"/>
          <w:szCs w:val="28"/>
        </w:rPr>
        <w:t xml:space="preserve"> </w:t>
      </w:r>
      <w:r w:rsidR="002547BF">
        <w:rPr>
          <w:rFonts w:ascii="Times New Roman" w:hAnsi="Times New Roman" w:cs="Times New Roman"/>
          <w:sz w:val="28"/>
          <w:szCs w:val="28"/>
        </w:rPr>
        <w:t>17</w:t>
      </w:r>
      <w:r w:rsidR="00636A95">
        <w:rPr>
          <w:rFonts w:ascii="Times New Roman" w:hAnsi="Times New Roman" w:cs="Times New Roman"/>
          <w:sz w:val="28"/>
          <w:szCs w:val="28"/>
        </w:rPr>
        <w:t>.</w:t>
      </w:r>
      <w:r w:rsidR="00303331">
        <w:rPr>
          <w:rFonts w:ascii="Times New Roman" w:hAnsi="Times New Roman" w:cs="Times New Roman"/>
          <w:sz w:val="28"/>
          <w:szCs w:val="28"/>
        </w:rPr>
        <w:t>0</w:t>
      </w:r>
      <w:r w:rsidR="002547BF">
        <w:rPr>
          <w:rFonts w:ascii="Times New Roman" w:hAnsi="Times New Roman" w:cs="Times New Roman"/>
          <w:sz w:val="28"/>
          <w:szCs w:val="28"/>
        </w:rPr>
        <w:t>7</w:t>
      </w:r>
      <w:r w:rsidR="00303331">
        <w:rPr>
          <w:rFonts w:ascii="Times New Roman" w:hAnsi="Times New Roman" w:cs="Times New Roman"/>
          <w:sz w:val="28"/>
          <w:szCs w:val="28"/>
        </w:rPr>
        <w:t>.</w:t>
      </w:r>
      <w:r w:rsidR="000A36B9">
        <w:rPr>
          <w:rFonts w:ascii="Times New Roman" w:hAnsi="Times New Roman" w:cs="Times New Roman"/>
          <w:sz w:val="28"/>
          <w:szCs w:val="28"/>
        </w:rPr>
        <w:t>201</w:t>
      </w:r>
      <w:r w:rsidR="00636A9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A36B9">
        <w:rPr>
          <w:rFonts w:ascii="Times New Roman" w:hAnsi="Times New Roman" w:cs="Times New Roman"/>
          <w:sz w:val="28"/>
          <w:szCs w:val="28"/>
        </w:rPr>
        <w:t xml:space="preserve"> г</w:t>
      </w:r>
      <w:r w:rsidR="00303331">
        <w:rPr>
          <w:rFonts w:ascii="Times New Roman" w:hAnsi="Times New Roman" w:cs="Times New Roman"/>
          <w:sz w:val="28"/>
          <w:szCs w:val="28"/>
        </w:rPr>
        <w:t>.</w:t>
      </w:r>
      <w:r w:rsidR="000A36B9">
        <w:rPr>
          <w:rFonts w:ascii="Times New Roman" w:hAnsi="Times New Roman" w:cs="Times New Roman"/>
          <w:sz w:val="28"/>
          <w:szCs w:val="28"/>
        </w:rPr>
        <w:t xml:space="preserve">  </w:t>
      </w:r>
      <w:r w:rsidR="001F58E2">
        <w:rPr>
          <w:rFonts w:ascii="Times New Roman" w:hAnsi="Times New Roman" w:cs="Times New Roman"/>
          <w:sz w:val="28"/>
          <w:szCs w:val="28"/>
        </w:rPr>
        <w:t xml:space="preserve"> </w:t>
      </w:r>
      <w:r w:rsidR="00303331">
        <w:rPr>
          <w:rFonts w:ascii="Times New Roman" w:hAnsi="Times New Roman" w:cs="Times New Roman"/>
          <w:sz w:val="28"/>
          <w:szCs w:val="28"/>
        </w:rPr>
        <w:t xml:space="preserve"> </w:t>
      </w:r>
      <w:r w:rsidR="000A36B9">
        <w:rPr>
          <w:rFonts w:ascii="Times New Roman" w:hAnsi="Times New Roman" w:cs="Times New Roman"/>
          <w:sz w:val="28"/>
          <w:szCs w:val="28"/>
        </w:rPr>
        <w:t xml:space="preserve"> №</w:t>
      </w:r>
      <w:r w:rsidR="003724CD">
        <w:rPr>
          <w:rFonts w:ascii="Times New Roman" w:hAnsi="Times New Roman" w:cs="Times New Roman"/>
          <w:sz w:val="28"/>
          <w:szCs w:val="28"/>
        </w:rPr>
        <w:t xml:space="preserve"> </w:t>
      </w:r>
      <w:r w:rsidR="002547BF">
        <w:rPr>
          <w:rFonts w:ascii="Times New Roman" w:hAnsi="Times New Roman" w:cs="Times New Roman"/>
          <w:sz w:val="28"/>
          <w:szCs w:val="28"/>
        </w:rPr>
        <w:t>4</w:t>
      </w:r>
      <w:r w:rsidR="00041256">
        <w:rPr>
          <w:rFonts w:ascii="Times New Roman" w:hAnsi="Times New Roman" w:cs="Times New Roman"/>
          <w:sz w:val="28"/>
          <w:szCs w:val="28"/>
        </w:rPr>
        <w:t>7</w:t>
      </w:r>
      <w:r w:rsidR="000A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BD" w:rsidRDefault="00C57E7C" w:rsidP="004A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1D3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BD" w:rsidRDefault="001D38BE" w:rsidP="004A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B80BBD" w:rsidRDefault="00C57E7C" w:rsidP="004A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B4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1D38BE">
        <w:rPr>
          <w:rFonts w:ascii="Times New Roman" w:hAnsi="Times New Roman" w:cs="Times New Roman"/>
          <w:sz w:val="28"/>
          <w:szCs w:val="28"/>
        </w:rPr>
        <w:t xml:space="preserve"> (исполнения функций)</w:t>
      </w:r>
      <w:r w:rsidRPr="00B62B4E">
        <w:rPr>
          <w:rFonts w:ascii="Times New Roman" w:hAnsi="Times New Roman" w:cs="Times New Roman"/>
          <w:sz w:val="28"/>
          <w:szCs w:val="28"/>
        </w:rPr>
        <w:t>,</w:t>
      </w:r>
      <w:r w:rsidR="00B80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4E">
        <w:rPr>
          <w:rFonts w:ascii="Times New Roman" w:hAnsi="Times New Roman" w:cs="Times New Roman"/>
          <w:sz w:val="28"/>
          <w:szCs w:val="28"/>
        </w:rPr>
        <w:t>оказы</w:t>
      </w:r>
      <w:proofErr w:type="spellEnd"/>
      <w:r w:rsidR="00B80BBD">
        <w:rPr>
          <w:rFonts w:ascii="Times New Roman" w:hAnsi="Times New Roman" w:cs="Times New Roman"/>
          <w:sz w:val="28"/>
          <w:szCs w:val="28"/>
        </w:rPr>
        <w:t>-</w:t>
      </w:r>
    </w:p>
    <w:p w:rsidR="00B80BBD" w:rsidRDefault="00C57E7C" w:rsidP="004A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2B4E">
        <w:rPr>
          <w:rFonts w:ascii="Times New Roman" w:hAnsi="Times New Roman" w:cs="Times New Roman"/>
          <w:sz w:val="28"/>
          <w:szCs w:val="28"/>
        </w:rPr>
        <w:t>ваемых</w:t>
      </w:r>
      <w:proofErr w:type="spellEnd"/>
      <w:proofErr w:type="gramEnd"/>
      <w:r w:rsidR="00B80BBD">
        <w:rPr>
          <w:rFonts w:ascii="Times New Roman" w:hAnsi="Times New Roman" w:cs="Times New Roman"/>
          <w:sz w:val="28"/>
          <w:szCs w:val="28"/>
        </w:rPr>
        <w:t xml:space="preserve"> </w:t>
      </w:r>
      <w:r w:rsidRPr="00B62B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80BBD">
        <w:rPr>
          <w:rFonts w:ascii="Times New Roman" w:hAnsi="Times New Roman" w:cs="Times New Roman"/>
          <w:sz w:val="28"/>
          <w:szCs w:val="28"/>
        </w:rPr>
        <w:t>Селезнев</w:t>
      </w:r>
      <w:r w:rsidRPr="00B62B4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80BBD">
        <w:rPr>
          <w:rFonts w:ascii="Times New Roman" w:hAnsi="Times New Roman" w:cs="Times New Roman"/>
          <w:sz w:val="28"/>
          <w:szCs w:val="28"/>
        </w:rPr>
        <w:t>-</w:t>
      </w:r>
    </w:p>
    <w:p w:rsidR="00C57E7C" w:rsidRPr="00B62B4E" w:rsidRDefault="00C57E7C" w:rsidP="004A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B4E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B80BBD">
        <w:rPr>
          <w:rFonts w:ascii="Times New Roman" w:hAnsi="Times New Roman" w:cs="Times New Roman"/>
          <w:sz w:val="28"/>
          <w:szCs w:val="28"/>
        </w:rPr>
        <w:t xml:space="preserve"> </w:t>
      </w:r>
      <w:r w:rsidRPr="00B62B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0BBD" w:rsidRDefault="00C57E7C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4AC6" w:rsidRDefault="00154AC6" w:rsidP="00154AC6">
      <w:pPr>
        <w:pStyle w:val="a5"/>
        <w:ind w:right="-15" w:firstLine="0"/>
      </w:pPr>
      <w:r>
        <w:t xml:space="preserve">       В соответствии с Федеральным законом от 27 июля 2010г. №210 – ФЗ «Об организации предоставления</w:t>
      </w:r>
      <w:bookmarkStart w:id="0" w:name="_GoBack"/>
      <w:bookmarkEnd w:id="0"/>
      <w:r>
        <w:t xml:space="preserve"> государственных и муниципальных услуг», </w:t>
      </w:r>
      <w:r w:rsidR="004A78FC">
        <w:t xml:space="preserve">руководствуясь ст.26, ст.28, ст.35 </w:t>
      </w:r>
      <w:r>
        <w:t xml:space="preserve">Устава муниципального образования </w:t>
      </w:r>
      <w:proofErr w:type="spellStart"/>
      <w:r>
        <w:t>Селезневское</w:t>
      </w:r>
      <w:proofErr w:type="spellEnd"/>
      <w:r>
        <w:t xml:space="preserve"> сельское поселение (новая редакция) Администрация </w:t>
      </w:r>
      <w:proofErr w:type="spellStart"/>
      <w:r>
        <w:t>Селезневского</w:t>
      </w:r>
      <w:proofErr w:type="spellEnd"/>
      <w:r>
        <w:t xml:space="preserve"> сельского поселения</w:t>
      </w:r>
    </w:p>
    <w:p w:rsidR="001F58E2" w:rsidRDefault="00F82ED8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7C" w:rsidRPr="00B62B4E" w:rsidRDefault="00F82ED8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E7C" w:rsidRPr="00B62B4E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C57E7C" w:rsidRPr="004A78FC" w:rsidRDefault="00636A95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FC">
        <w:rPr>
          <w:rFonts w:ascii="Times New Roman" w:hAnsi="Times New Roman" w:cs="Times New Roman"/>
          <w:sz w:val="28"/>
          <w:szCs w:val="28"/>
        </w:rPr>
        <w:t xml:space="preserve">      </w:t>
      </w:r>
      <w:r w:rsidR="00B80BBD" w:rsidRPr="004A78FC">
        <w:rPr>
          <w:rFonts w:ascii="Times New Roman" w:hAnsi="Times New Roman" w:cs="Times New Roman"/>
          <w:sz w:val="28"/>
          <w:szCs w:val="28"/>
        </w:rPr>
        <w:t xml:space="preserve">1. </w:t>
      </w:r>
      <w:r w:rsidR="00C57E7C" w:rsidRPr="004A78F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B80BBD" w:rsidRPr="004A78FC">
        <w:rPr>
          <w:rFonts w:ascii="Times New Roman" w:hAnsi="Times New Roman" w:cs="Times New Roman"/>
          <w:sz w:val="28"/>
          <w:szCs w:val="28"/>
        </w:rPr>
        <w:t>Селезневс</w:t>
      </w:r>
      <w:r w:rsidR="00C57E7C" w:rsidRPr="004A78F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57E7C" w:rsidRPr="004A78F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7181E" w:rsidRPr="004A78FC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1D38BE" w:rsidRPr="004A78FC">
        <w:rPr>
          <w:rFonts w:ascii="Times New Roman" w:hAnsi="Times New Roman" w:cs="Times New Roman"/>
          <w:sz w:val="28"/>
          <w:szCs w:val="28"/>
        </w:rPr>
        <w:t>«</w:t>
      </w:r>
      <w:r w:rsidR="00D57448" w:rsidRPr="004A78FC">
        <w:rPr>
          <w:rFonts w:ascii="Times New Roman" w:hAnsi="Times New Roman" w:cs="Times New Roman"/>
          <w:sz w:val="28"/>
          <w:szCs w:val="28"/>
        </w:rPr>
        <w:t>Об утверждении Перечня предоставляемых муниципальных услуг (исполнения функций)</w:t>
      </w:r>
      <w:r w:rsidR="001D38BE" w:rsidRPr="004A78FC">
        <w:rPr>
          <w:rFonts w:ascii="Times New Roman" w:hAnsi="Times New Roman" w:cs="Times New Roman"/>
          <w:sz w:val="28"/>
          <w:szCs w:val="28"/>
        </w:rPr>
        <w:t>»</w:t>
      </w:r>
      <w:r w:rsidR="00B80BBD" w:rsidRPr="004A78FC">
        <w:rPr>
          <w:rFonts w:ascii="Times New Roman" w:hAnsi="Times New Roman" w:cs="Times New Roman"/>
          <w:sz w:val="28"/>
          <w:szCs w:val="28"/>
        </w:rPr>
        <w:t xml:space="preserve"> </w:t>
      </w:r>
      <w:r w:rsidR="00D57448" w:rsidRPr="004A78FC">
        <w:rPr>
          <w:rFonts w:ascii="Times New Roman" w:hAnsi="Times New Roman" w:cs="Times New Roman"/>
          <w:sz w:val="28"/>
          <w:szCs w:val="28"/>
        </w:rPr>
        <w:t>от 08.11.2013</w:t>
      </w:r>
      <w:r w:rsidR="00B7181E" w:rsidRPr="004A78FC">
        <w:rPr>
          <w:rFonts w:ascii="Times New Roman" w:hAnsi="Times New Roman" w:cs="Times New Roman"/>
          <w:sz w:val="28"/>
          <w:szCs w:val="28"/>
        </w:rPr>
        <w:t xml:space="preserve"> №</w:t>
      </w:r>
      <w:r w:rsidR="00B80BBD" w:rsidRPr="004A78FC">
        <w:rPr>
          <w:rFonts w:ascii="Times New Roman" w:hAnsi="Times New Roman" w:cs="Times New Roman"/>
          <w:sz w:val="28"/>
          <w:szCs w:val="28"/>
        </w:rPr>
        <w:t>51</w:t>
      </w:r>
      <w:r w:rsidR="00B7181E" w:rsidRPr="004A78FC">
        <w:rPr>
          <w:rFonts w:ascii="Times New Roman" w:hAnsi="Times New Roman" w:cs="Times New Roman"/>
          <w:sz w:val="28"/>
          <w:szCs w:val="28"/>
        </w:rPr>
        <w:t xml:space="preserve"> </w:t>
      </w:r>
      <w:r w:rsidR="001D38BE" w:rsidRPr="004A78FC">
        <w:rPr>
          <w:rFonts w:ascii="Times New Roman" w:hAnsi="Times New Roman" w:cs="Times New Roman"/>
          <w:sz w:val="28"/>
          <w:szCs w:val="28"/>
        </w:rPr>
        <w:t>(в ред</w:t>
      </w:r>
      <w:r w:rsidR="00D57448" w:rsidRPr="004A78FC">
        <w:rPr>
          <w:rFonts w:ascii="Times New Roman" w:hAnsi="Times New Roman" w:cs="Times New Roman"/>
          <w:sz w:val="28"/>
          <w:szCs w:val="28"/>
        </w:rPr>
        <w:t xml:space="preserve">акции постановлений </w:t>
      </w:r>
      <w:r w:rsidR="00B80BBD" w:rsidRPr="004A78FC">
        <w:rPr>
          <w:rFonts w:ascii="Times New Roman" w:hAnsi="Times New Roman" w:cs="Times New Roman"/>
          <w:iCs/>
          <w:sz w:val="28"/>
          <w:szCs w:val="28"/>
        </w:rPr>
        <w:t>13.02.2014 №7, от 14.05.2014 №21, от 21.08.2014 №33, от 25.02.2016 №9</w:t>
      </w:r>
      <w:r w:rsidR="004A78FC" w:rsidRPr="004A78FC">
        <w:rPr>
          <w:rFonts w:ascii="Times New Roman" w:hAnsi="Times New Roman" w:cs="Times New Roman"/>
          <w:iCs/>
          <w:sz w:val="28"/>
          <w:szCs w:val="28"/>
        </w:rPr>
        <w:t>, 30.06.2016 №50</w:t>
      </w:r>
      <w:r w:rsidR="004A78F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A78FC" w:rsidRPr="004A78FC">
        <w:rPr>
          <w:rFonts w:ascii="Times New Roman" w:hAnsi="Times New Roman" w:cs="Times New Roman"/>
          <w:iCs/>
          <w:sz w:val="28"/>
          <w:szCs w:val="28"/>
        </w:rPr>
        <w:t>от 26.01.2017 №7</w:t>
      </w:r>
      <w:r w:rsidR="001D38BE" w:rsidRPr="004A78FC">
        <w:rPr>
          <w:rFonts w:ascii="Times New Roman" w:hAnsi="Times New Roman" w:cs="Times New Roman"/>
          <w:sz w:val="28"/>
          <w:szCs w:val="28"/>
        </w:rPr>
        <w:t>)</w:t>
      </w:r>
      <w:r w:rsidR="00C57E7C" w:rsidRPr="004A78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A78FC" w:rsidRDefault="004A78FC" w:rsidP="004A78FC">
      <w:pPr>
        <w:pStyle w:val="a5"/>
      </w:pPr>
      <w:proofErr w:type="gramStart"/>
      <w:r>
        <w:t>в</w:t>
      </w:r>
      <w:proofErr w:type="gramEnd"/>
      <w:r>
        <w:t xml:space="preserve"> разделе </w:t>
      </w:r>
      <w:r w:rsidR="00345AB0">
        <w:t xml:space="preserve">2 </w:t>
      </w:r>
      <w:r w:rsidR="003126FF">
        <w:t>с</w:t>
      </w:r>
      <w:r w:rsidR="00345AB0">
        <w:t>т</w:t>
      </w:r>
      <w:r w:rsidR="003126FF">
        <w:t>року</w:t>
      </w:r>
      <w:r w:rsidR="00345AB0">
        <w:t xml:space="preserve"> 2 изложить в следующей редакции:</w:t>
      </w:r>
    </w:p>
    <w:tbl>
      <w:tblPr>
        <w:tblW w:w="97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"/>
        <w:gridCol w:w="2591"/>
        <w:gridCol w:w="5383"/>
        <w:gridCol w:w="708"/>
        <w:gridCol w:w="713"/>
      </w:tblGrid>
      <w:tr w:rsidR="004170F1" w:rsidTr="004170F1">
        <w:tc>
          <w:tcPr>
            <w:tcW w:w="330" w:type="dxa"/>
          </w:tcPr>
          <w:p w:rsidR="004170F1" w:rsidRPr="004170F1" w:rsidRDefault="004170F1" w:rsidP="004170F1">
            <w:pPr>
              <w:pStyle w:val="a8"/>
              <w:snapToGrid w:val="0"/>
              <w:rPr>
                <w:sz w:val="24"/>
                <w:szCs w:val="24"/>
              </w:rPr>
            </w:pPr>
            <w:r w:rsidRPr="004170F1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4170F1" w:rsidRPr="004170F1" w:rsidRDefault="004170F1" w:rsidP="004170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жилищного контроля на территории муниципального образования </w:t>
            </w:r>
            <w:proofErr w:type="spellStart"/>
            <w:r w:rsidRPr="004170F1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4170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4170F1" w:rsidRPr="004170F1" w:rsidRDefault="004170F1" w:rsidP="00417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4170F1" w:rsidRPr="004170F1" w:rsidRDefault="004170F1" w:rsidP="0041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1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7" w:tooltip="&quot;Жилищный кодекс Российской Федерации&quot; от 29.12.2004 N 188-ФЗ (ред. от 25.12.2012) (с изм. и доп., вступающими в силу с 01.01.2013)------------ Недействующая редакция{КонсультантПлюс}" w:history="1">
              <w:r w:rsidRPr="004170F1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4170F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4170F1" w:rsidRPr="004170F1" w:rsidRDefault="004170F1" w:rsidP="0041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tooltip="Федеральный закон от 26.12.2008 N 294-ФЗ (ред. от 12.11.201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 w:rsidRPr="004170F1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170F1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170F1" w:rsidRPr="004170F1" w:rsidRDefault="004170F1" w:rsidP="0041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------------ Недействующая редакция{КонсультантПлюс}" w:history="1">
              <w:r w:rsidRPr="004170F1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170F1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 </w:t>
            </w:r>
          </w:p>
          <w:p w:rsidR="004170F1" w:rsidRPr="004170F1" w:rsidRDefault="004170F1" w:rsidP="0041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25.06.2012 №93-ФЗ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      </w:r>
          </w:p>
          <w:p w:rsidR="004170F1" w:rsidRPr="004170F1" w:rsidRDefault="004170F1" w:rsidP="0041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</w:t>
            </w:r>
            <w:r w:rsidRPr="00417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(надзора) и муниципального контроля»;</w:t>
            </w:r>
          </w:p>
          <w:p w:rsidR="004170F1" w:rsidRPr="004170F1" w:rsidRDefault="004170F1" w:rsidP="0041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1">
              <w:rPr>
                <w:rFonts w:ascii="Times New Roman" w:hAnsi="Times New Roman" w:cs="Times New Roman"/>
                <w:sz w:val="24"/>
                <w:szCs w:val="24"/>
              </w:rPr>
              <w:t>Закон Смоленской области от 28.09.2012 №74-з «О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контроль, с уполномоченным органом исполнительной власти Смоленской области, осуществляющим региональный государственный жилищный надзор, при организации и осуществлении муниципального жилищного контроля»;</w:t>
            </w:r>
          </w:p>
          <w:p w:rsidR="004170F1" w:rsidRPr="004170F1" w:rsidRDefault="004170F1" w:rsidP="0041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4170F1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Селезневского</w:t>
            </w:r>
            <w:proofErr w:type="spellEnd"/>
            <w:r w:rsidRPr="00417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от 30.04.2013 №16 «Об утверждении Положения о порядке осуществления муниципального жилищного контроля на территории муниципального образования </w:t>
            </w:r>
            <w:proofErr w:type="spellStart"/>
            <w:r w:rsidRPr="004170F1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Селезневское</w:t>
            </w:r>
            <w:proofErr w:type="spellEnd"/>
            <w:r w:rsidRPr="00417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поселение»;</w:t>
            </w:r>
          </w:p>
          <w:p w:rsidR="004170F1" w:rsidRPr="004170F1" w:rsidRDefault="004170F1" w:rsidP="004170F1">
            <w:pPr>
              <w:pStyle w:val="7"/>
              <w:numPr>
                <w:ilvl w:val="6"/>
                <w:numId w:val="5"/>
              </w:numPr>
              <w:tabs>
                <w:tab w:val="clear" w:pos="1296"/>
                <w:tab w:val="num" w:pos="0"/>
                <w:tab w:val="left" w:pos="350"/>
              </w:tabs>
              <w:snapToGrid w:val="0"/>
              <w:ind w:left="66" w:firstLine="66"/>
              <w:rPr>
                <w:szCs w:val="24"/>
                <w:lang w:val="ru-RU"/>
              </w:rPr>
            </w:pPr>
            <w:r w:rsidRPr="004170F1">
              <w:rPr>
                <w:szCs w:val="24"/>
              </w:rPr>
              <w:t xml:space="preserve">Устав муниципального образования </w:t>
            </w:r>
            <w:proofErr w:type="spellStart"/>
            <w:r w:rsidRPr="004170F1">
              <w:rPr>
                <w:szCs w:val="24"/>
              </w:rPr>
              <w:t>Селезневское</w:t>
            </w:r>
            <w:proofErr w:type="spellEnd"/>
            <w:r w:rsidRPr="004170F1">
              <w:rPr>
                <w:szCs w:val="24"/>
              </w:rPr>
              <w:t xml:space="preserve"> сельское поселение</w:t>
            </w:r>
            <w:r w:rsidRPr="004170F1">
              <w:rPr>
                <w:szCs w:val="24"/>
                <w:lang w:val="ru-RU"/>
              </w:rPr>
              <w:t>.</w:t>
            </w:r>
          </w:p>
        </w:tc>
        <w:tc>
          <w:tcPr>
            <w:tcW w:w="708" w:type="dxa"/>
          </w:tcPr>
          <w:p w:rsidR="004170F1" w:rsidRPr="004170F1" w:rsidRDefault="004170F1" w:rsidP="004170F1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4170F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13" w:type="dxa"/>
          </w:tcPr>
          <w:p w:rsidR="004170F1" w:rsidRPr="004170F1" w:rsidRDefault="004170F1" w:rsidP="004170F1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4170F1">
              <w:rPr>
                <w:sz w:val="24"/>
                <w:szCs w:val="24"/>
              </w:rPr>
              <w:t>-</w:t>
            </w:r>
          </w:p>
        </w:tc>
      </w:tr>
    </w:tbl>
    <w:p w:rsidR="006F0D30" w:rsidRDefault="006F0D30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7C" w:rsidRPr="004A78FC" w:rsidRDefault="00C57E7C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FC">
        <w:rPr>
          <w:rFonts w:ascii="Times New Roman" w:hAnsi="Times New Roman" w:cs="Times New Roman"/>
          <w:sz w:val="28"/>
          <w:szCs w:val="28"/>
        </w:rPr>
        <w:t xml:space="preserve">    </w:t>
      </w:r>
      <w:r w:rsidR="00D57448" w:rsidRPr="004A78FC">
        <w:rPr>
          <w:rFonts w:ascii="Times New Roman" w:hAnsi="Times New Roman" w:cs="Times New Roman"/>
          <w:sz w:val="28"/>
          <w:szCs w:val="28"/>
        </w:rPr>
        <w:t xml:space="preserve"> </w:t>
      </w:r>
      <w:r w:rsidRPr="004A78FC">
        <w:rPr>
          <w:rFonts w:ascii="Times New Roman" w:hAnsi="Times New Roman" w:cs="Times New Roman"/>
          <w:sz w:val="28"/>
          <w:szCs w:val="28"/>
        </w:rPr>
        <w:t>2.</w:t>
      </w:r>
      <w:r w:rsidR="00F82ED8" w:rsidRPr="004A78FC">
        <w:rPr>
          <w:rFonts w:ascii="Times New Roman" w:hAnsi="Times New Roman" w:cs="Times New Roman"/>
          <w:sz w:val="28"/>
          <w:szCs w:val="28"/>
        </w:rPr>
        <w:t xml:space="preserve"> </w:t>
      </w:r>
      <w:r w:rsidRPr="004A78FC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после подписания Главой   муниципального образования </w:t>
      </w:r>
      <w:proofErr w:type="spellStart"/>
      <w:r w:rsidR="00B80BBD" w:rsidRPr="004A78FC">
        <w:rPr>
          <w:rFonts w:ascii="Times New Roman" w:hAnsi="Times New Roman" w:cs="Times New Roman"/>
          <w:sz w:val="28"/>
          <w:szCs w:val="28"/>
        </w:rPr>
        <w:t>Селезнев</w:t>
      </w:r>
      <w:r w:rsidRPr="004A78F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4A78FC">
        <w:rPr>
          <w:rFonts w:ascii="Times New Roman" w:hAnsi="Times New Roman" w:cs="Times New Roman"/>
          <w:sz w:val="28"/>
          <w:szCs w:val="28"/>
        </w:rPr>
        <w:t xml:space="preserve"> сельское поселение и подлежит размещению на официальном сайте муниципального образования </w:t>
      </w:r>
      <w:proofErr w:type="spellStart"/>
      <w:r w:rsidR="00F82ED8" w:rsidRPr="004A78FC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="00F82ED8" w:rsidRPr="004A78F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A78FC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751E15">
        <w:rPr>
          <w:rFonts w:ascii="Times New Roman" w:hAnsi="Times New Roman" w:cs="Times New Roman"/>
          <w:sz w:val="28"/>
          <w:szCs w:val="28"/>
        </w:rPr>
        <w:t>Интернет</w:t>
      </w:r>
      <w:r w:rsidR="004A78FC" w:rsidRPr="00751E15">
        <w:rPr>
          <w:rFonts w:ascii="Times New Roman" w:hAnsi="Times New Roman" w:cs="Times New Roman"/>
          <w:sz w:val="28"/>
          <w:szCs w:val="28"/>
        </w:rPr>
        <w:t xml:space="preserve"> (</w:t>
      </w:r>
      <w:r w:rsidR="00751E15" w:rsidRPr="00751E15">
        <w:rPr>
          <w:rFonts w:ascii="Times New Roman" w:hAnsi="Times New Roman" w:cs="Times New Roman"/>
          <w:bCs/>
          <w:sz w:val="28"/>
          <w:szCs w:val="28"/>
        </w:rPr>
        <w:t>http://</w:t>
      </w:r>
      <w:r w:rsidR="00751E15" w:rsidRPr="00751E15">
        <w:rPr>
          <w:rFonts w:ascii="Times New Roman" w:hAnsi="Times New Roman" w:cs="Times New Roman"/>
          <w:sz w:val="28"/>
          <w:szCs w:val="28"/>
        </w:rPr>
        <w:t>seleznevo.admin-smolensk.ru</w:t>
      </w:r>
      <w:r w:rsidR="00751E15" w:rsidRPr="00751E15">
        <w:rPr>
          <w:rFonts w:ascii="Times New Roman" w:hAnsi="Times New Roman" w:cs="Times New Roman"/>
          <w:bCs/>
          <w:sz w:val="28"/>
          <w:szCs w:val="28"/>
        </w:rPr>
        <w:t>//</w:t>
      </w:r>
      <w:r w:rsidR="004A78FC" w:rsidRPr="00751E15">
        <w:rPr>
          <w:rFonts w:ascii="Times New Roman" w:hAnsi="Times New Roman" w:cs="Times New Roman"/>
          <w:sz w:val="28"/>
          <w:szCs w:val="28"/>
        </w:rPr>
        <w:t>)</w:t>
      </w:r>
      <w:r w:rsidRPr="00751E15">
        <w:rPr>
          <w:rFonts w:ascii="Times New Roman" w:hAnsi="Times New Roman" w:cs="Times New Roman"/>
          <w:sz w:val="28"/>
          <w:szCs w:val="28"/>
        </w:rPr>
        <w:t>.</w:t>
      </w:r>
    </w:p>
    <w:p w:rsidR="00C57E7C" w:rsidRPr="004A78FC" w:rsidRDefault="00C57E7C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FC" w:rsidRPr="004A78FC" w:rsidRDefault="004A78FC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7C" w:rsidRPr="004A78FC" w:rsidRDefault="00C57E7C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F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4A68" w:rsidRPr="004A78FC" w:rsidRDefault="00F82ED8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8FC">
        <w:rPr>
          <w:rFonts w:ascii="Times New Roman" w:hAnsi="Times New Roman" w:cs="Times New Roman"/>
          <w:sz w:val="28"/>
          <w:szCs w:val="28"/>
        </w:rPr>
        <w:t>Селезнев</w:t>
      </w:r>
      <w:r w:rsidR="00C57E7C" w:rsidRPr="004A78F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57E7C" w:rsidRPr="004A78FC">
        <w:rPr>
          <w:rFonts w:ascii="Times New Roman" w:hAnsi="Times New Roman" w:cs="Times New Roman"/>
          <w:sz w:val="28"/>
          <w:szCs w:val="28"/>
        </w:rPr>
        <w:t xml:space="preserve"> сельское поселение         </w:t>
      </w:r>
      <w:r w:rsidR="004A78FC" w:rsidRPr="004A78FC">
        <w:rPr>
          <w:rFonts w:ascii="Times New Roman" w:hAnsi="Times New Roman" w:cs="Times New Roman"/>
          <w:sz w:val="28"/>
          <w:szCs w:val="28"/>
        </w:rPr>
        <w:t xml:space="preserve">   </w:t>
      </w:r>
      <w:r w:rsidR="00C57E7C" w:rsidRPr="004A78FC">
        <w:rPr>
          <w:rFonts w:ascii="Times New Roman" w:hAnsi="Times New Roman" w:cs="Times New Roman"/>
          <w:sz w:val="28"/>
          <w:szCs w:val="28"/>
        </w:rPr>
        <w:t xml:space="preserve"> </w:t>
      </w:r>
      <w:r w:rsidRPr="004A78FC">
        <w:rPr>
          <w:rFonts w:ascii="Times New Roman" w:hAnsi="Times New Roman" w:cs="Times New Roman"/>
          <w:sz w:val="28"/>
          <w:szCs w:val="28"/>
        </w:rPr>
        <w:t xml:space="preserve">        </w:t>
      </w:r>
      <w:r w:rsidR="006F0D30">
        <w:rPr>
          <w:rFonts w:ascii="Times New Roman" w:hAnsi="Times New Roman" w:cs="Times New Roman"/>
          <w:sz w:val="28"/>
          <w:szCs w:val="28"/>
        </w:rPr>
        <w:t xml:space="preserve"> </w:t>
      </w:r>
      <w:r w:rsidR="00751E15">
        <w:rPr>
          <w:rFonts w:ascii="Times New Roman" w:hAnsi="Times New Roman" w:cs="Times New Roman"/>
          <w:sz w:val="28"/>
          <w:szCs w:val="28"/>
        </w:rPr>
        <w:t xml:space="preserve">     </w:t>
      </w:r>
      <w:r w:rsidRPr="004A78FC">
        <w:rPr>
          <w:rFonts w:ascii="Times New Roman" w:hAnsi="Times New Roman" w:cs="Times New Roman"/>
          <w:sz w:val="28"/>
          <w:szCs w:val="28"/>
        </w:rPr>
        <w:t xml:space="preserve">      </w:t>
      </w:r>
      <w:r w:rsidR="00C57E7C" w:rsidRPr="004A78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78FC">
        <w:rPr>
          <w:rFonts w:ascii="Times New Roman" w:hAnsi="Times New Roman" w:cs="Times New Roman"/>
          <w:sz w:val="28"/>
          <w:szCs w:val="28"/>
        </w:rPr>
        <w:t>В</w:t>
      </w:r>
      <w:r w:rsidR="00B7181E" w:rsidRPr="004A78FC">
        <w:rPr>
          <w:rFonts w:ascii="Times New Roman" w:hAnsi="Times New Roman" w:cs="Times New Roman"/>
          <w:sz w:val="28"/>
          <w:szCs w:val="28"/>
        </w:rPr>
        <w:t>.</w:t>
      </w:r>
      <w:r w:rsidRPr="004A78FC">
        <w:rPr>
          <w:rFonts w:ascii="Times New Roman" w:hAnsi="Times New Roman" w:cs="Times New Roman"/>
          <w:sz w:val="28"/>
          <w:szCs w:val="28"/>
        </w:rPr>
        <w:t>П</w:t>
      </w:r>
      <w:r w:rsidR="00B7181E" w:rsidRPr="004A78FC">
        <w:rPr>
          <w:rFonts w:ascii="Times New Roman" w:hAnsi="Times New Roman" w:cs="Times New Roman"/>
          <w:sz w:val="28"/>
          <w:szCs w:val="28"/>
        </w:rPr>
        <w:t>.</w:t>
      </w:r>
      <w:r w:rsidRPr="004A78FC">
        <w:rPr>
          <w:rFonts w:ascii="Times New Roman" w:hAnsi="Times New Roman" w:cs="Times New Roman"/>
          <w:sz w:val="28"/>
          <w:szCs w:val="28"/>
        </w:rPr>
        <w:t xml:space="preserve"> Новикова</w:t>
      </w:r>
    </w:p>
    <w:sectPr w:rsidR="00CD4A68" w:rsidRPr="004A78FC" w:rsidSect="00636A95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910E6"/>
    <w:multiLevelType w:val="hybridMultilevel"/>
    <w:tmpl w:val="C070FB3E"/>
    <w:lvl w:ilvl="0" w:tplc="3F5C2D86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17F6"/>
    <w:multiLevelType w:val="hybridMultilevel"/>
    <w:tmpl w:val="CFC8CAF2"/>
    <w:lvl w:ilvl="0" w:tplc="86C26B7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B058D"/>
    <w:multiLevelType w:val="hybridMultilevel"/>
    <w:tmpl w:val="1D081BD4"/>
    <w:lvl w:ilvl="0" w:tplc="60028032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C0940"/>
    <w:multiLevelType w:val="hybridMultilevel"/>
    <w:tmpl w:val="707C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7C"/>
    <w:rsid w:val="00035BCB"/>
    <w:rsid w:val="00041256"/>
    <w:rsid w:val="000A36B9"/>
    <w:rsid w:val="000C7B46"/>
    <w:rsid w:val="00154AC6"/>
    <w:rsid w:val="0016136F"/>
    <w:rsid w:val="0016221C"/>
    <w:rsid w:val="001D38BE"/>
    <w:rsid w:val="001F58E2"/>
    <w:rsid w:val="002547BF"/>
    <w:rsid w:val="002A6EA1"/>
    <w:rsid w:val="00303331"/>
    <w:rsid w:val="003126FF"/>
    <w:rsid w:val="00345AB0"/>
    <w:rsid w:val="003724CD"/>
    <w:rsid w:val="00406F81"/>
    <w:rsid w:val="004170F1"/>
    <w:rsid w:val="004A78FC"/>
    <w:rsid w:val="00513F62"/>
    <w:rsid w:val="00522CC8"/>
    <w:rsid w:val="00550149"/>
    <w:rsid w:val="005F6253"/>
    <w:rsid w:val="00636A95"/>
    <w:rsid w:val="006A7433"/>
    <w:rsid w:val="006C18FA"/>
    <w:rsid w:val="006F0D30"/>
    <w:rsid w:val="00727EEA"/>
    <w:rsid w:val="00751E15"/>
    <w:rsid w:val="00B62B4E"/>
    <w:rsid w:val="00B7181E"/>
    <w:rsid w:val="00B80BBD"/>
    <w:rsid w:val="00C57E7C"/>
    <w:rsid w:val="00CD4A68"/>
    <w:rsid w:val="00D57448"/>
    <w:rsid w:val="00E84288"/>
    <w:rsid w:val="00EA1364"/>
    <w:rsid w:val="00F82ED8"/>
    <w:rsid w:val="00FE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CC05-1B23-42B7-9FD7-62C494D7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46"/>
  </w:style>
  <w:style w:type="paragraph" w:styleId="7">
    <w:name w:val="heading 7"/>
    <w:basedOn w:val="a"/>
    <w:next w:val="a"/>
    <w:link w:val="70"/>
    <w:qFormat/>
    <w:rsid w:val="004170F1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D8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5F625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F6253"/>
    <w:rPr>
      <w:rFonts w:ascii="Times New Roman" w:eastAsia="Times New Roman" w:hAnsi="Times New Roman" w:cs="Calibri"/>
      <w:sz w:val="28"/>
      <w:szCs w:val="20"/>
      <w:lang w:eastAsia="ar-SA"/>
    </w:rPr>
  </w:style>
  <w:style w:type="character" w:styleId="a7">
    <w:name w:val="Hyperlink"/>
    <w:rsid w:val="00FE5D71"/>
    <w:rPr>
      <w:color w:val="0000FF"/>
      <w:u w:val="single"/>
    </w:rPr>
  </w:style>
  <w:style w:type="paragraph" w:customStyle="1" w:styleId="a8">
    <w:name w:val="Содержимое таблицы"/>
    <w:basedOn w:val="a"/>
    <w:rsid w:val="00FE5D71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70F1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7BF8241BCC6889EB1C2915FFEB79C6889F523FDCBA42FE9901EF727460ECE7EE7FDCDl9z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F7BF8241BCC6889EB1C2915FFEB79C6889F023FBC4A42FE9901EF727460ECE7EE7FDC595CA6DFAl1z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7BF8241BCC6889EB1C2915FFEB79C6889F121FCC9A42FE9901EF727460ECE7EE7FDC595CA6EF8l1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Селезни</cp:lastModifiedBy>
  <cp:revision>23</cp:revision>
  <cp:lastPrinted>2017-08-30T10:24:00Z</cp:lastPrinted>
  <dcterms:created xsi:type="dcterms:W3CDTF">2016-06-22T06:32:00Z</dcterms:created>
  <dcterms:modified xsi:type="dcterms:W3CDTF">2017-08-30T10:24:00Z</dcterms:modified>
</cp:coreProperties>
</file>